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1C1" w:rsidRDefault="000111C1" w:rsidP="000111C1">
      <w:pPr>
        <w:pStyle w:val="Tekstpodstawowy"/>
        <w:spacing w:after="0" w:line="276" w:lineRule="auto"/>
        <w:jc w:val="right"/>
        <w:rPr>
          <w:b/>
          <w:color w:val="000000"/>
        </w:rPr>
      </w:pPr>
      <w:bookmarkStart w:id="0" w:name="_GoBack"/>
      <w:bookmarkEnd w:id="0"/>
      <w:r>
        <w:rPr>
          <w:b/>
          <w:color w:val="000000"/>
        </w:rPr>
        <w:t>Załącznik Nr 9 do SIWZ</w:t>
      </w:r>
    </w:p>
    <w:p w:rsidR="001779BC" w:rsidRPr="000111C1" w:rsidRDefault="001779BC" w:rsidP="001E1B48">
      <w:pPr>
        <w:pStyle w:val="Tekstpodstawowy"/>
        <w:spacing w:after="0" w:line="276" w:lineRule="auto"/>
        <w:jc w:val="center"/>
        <w:rPr>
          <w:i/>
        </w:rPr>
      </w:pPr>
      <w:r w:rsidRPr="00BB1441">
        <w:rPr>
          <w:b/>
          <w:color w:val="000000"/>
        </w:rPr>
        <w:t xml:space="preserve">UMOWA </w:t>
      </w:r>
      <w:r w:rsidR="000111C1">
        <w:rPr>
          <w:b/>
          <w:color w:val="000000"/>
        </w:rPr>
        <w:t xml:space="preserve">- </w:t>
      </w:r>
      <w:r w:rsidR="000111C1">
        <w:rPr>
          <w:i/>
          <w:color w:val="000000"/>
        </w:rPr>
        <w:t>Projekt</w:t>
      </w:r>
    </w:p>
    <w:p w:rsidR="001779BC" w:rsidRPr="00BB1441" w:rsidRDefault="001779BC" w:rsidP="001E1B48">
      <w:pPr>
        <w:pStyle w:val="FR2"/>
        <w:spacing w:line="276" w:lineRule="auto"/>
        <w:ind w:left="0" w:firstLine="0"/>
        <w:jc w:val="center"/>
        <w:rPr>
          <w:rFonts w:ascii="Times New Roman" w:hAnsi="Times New Roman" w:cs="Times New Roman"/>
          <w:i/>
          <w:color w:val="000000"/>
          <w:sz w:val="24"/>
          <w:szCs w:val="24"/>
        </w:rPr>
      </w:pPr>
      <w:r w:rsidRPr="00BB1441">
        <w:rPr>
          <w:rFonts w:ascii="Times New Roman" w:hAnsi="Times New Roman" w:cs="Times New Roman"/>
          <w:b/>
          <w:color w:val="000000"/>
          <w:sz w:val="24"/>
          <w:szCs w:val="24"/>
        </w:rPr>
        <w:t>w sprawie zamówienia publicznego nr RSG.272</w:t>
      </w:r>
      <w:r w:rsidR="006B4908">
        <w:rPr>
          <w:rFonts w:ascii="Times New Roman" w:hAnsi="Times New Roman" w:cs="Times New Roman"/>
          <w:b/>
          <w:color w:val="000000"/>
          <w:sz w:val="24"/>
          <w:szCs w:val="24"/>
        </w:rPr>
        <w:t>.5</w:t>
      </w:r>
      <w:r w:rsidR="00877699">
        <w:rPr>
          <w:rFonts w:ascii="Times New Roman" w:hAnsi="Times New Roman" w:cs="Times New Roman"/>
          <w:b/>
          <w:color w:val="000000"/>
          <w:sz w:val="24"/>
          <w:szCs w:val="24"/>
        </w:rPr>
        <w:t>.2015</w:t>
      </w:r>
      <w:r w:rsidRPr="00BB1441">
        <w:rPr>
          <w:rFonts w:ascii="Times New Roman" w:hAnsi="Times New Roman" w:cs="Times New Roman"/>
          <w:i/>
          <w:color w:val="000000"/>
          <w:sz w:val="24"/>
          <w:szCs w:val="24"/>
        </w:rPr>
        <w:t xml:space="preserve"> </w:t>
      </w:r>
    </w:p>
    <w:p w:rsidR="00E71973" w:rsidRPr="009A4989" w:rsidRDefault="00E71973" w:rsidP="001E1B48">
      <w:pPr>
        <w:pStyle w:val="FR2"/>
        <w:spacing w:line="276" w:lineRule="auto"/>
        <w:ind w:left="0" w:firstLine="0"/>
        <w:jc w:val="center"/>
        <w:rPr>
          <w:rFonts w:ascii="Times New Roman" w:hAnsi="Times New Roman" w:cs="Times New Roman"/>
          <w:color w:val="000000"/>
          <w:sz w:val="16"/>
          <w:szCs w:val="16"/>
        </w:rPr>
      </w:pPr>
    </w:p>
    <w:p w:rsidR="001779BC" w:rsidRPr="00BB1441" w:rsidRDefault="001779BC" w:rsidP="001E1B48">
      <w:pPr>
        <w:pStyle w:val="Tekstpodstawowy"/>
        <w:spacing w:after="0" w:line="276" w:lineRule="auto"/>
      </w:pPr>
      <w:r w:rsidRPr="00BB1441">
        <w:t xml:space="preserve">zawarta w dniu </w:t>
      </w:r>
      <w:r w:rsidR="000E08B9">
        <w:rPr>
          <w:b/>
        </w:rPr>
        <w:t>………………………………………</w:t>
      </w:r>
      <w:r w:rsidR="00E71973" w:rsidRPr="00BB1441">
        <w:rPr>
          <w:b/>
        </w:rPr>
        <w:t>.</w:t>
      </w:r>
      <w:r w:rsidR="00E71973" w:rsidRPr="00BB1441">
        <w:t xml:space="preserve"> </w:t>
      </w:r>
      <w:r w:rsidRPr="00BB1441">
        <w:t>w Urzędzie Gminy w Naruszewie, pomiędzy:</w:t>
      </w:r>
    </w:p>
    <w:p w:rsidR="001779BC" w:rsidRPr="00BB1441" w:rsidRDefault="001779BC" w:rsidP="001E1B48">
      <w:pPr>
        <w:spacing w:line="276" w:lineRule="auto"/>
        <w:jc w:val="both"/>
        <w:rPr>
          <w:rFonts w:ascii="Times New Roman" w:eastAsia="Arial Unicode MS" w:hAnsi="Times New Roman"/>
          <w:color w:val="auto"/>
          <w:szCs w:val="24"/>
        </w:rPr>
      </w:pPr>
      <w:r w:rsidRPr="00BB1441">
        <w:rPr>
          <w:rFonts w:ascii="Times New Roman" w:eastAsia="Arial Unicode MS" w:hAnsi="Times New Roman"/>
          <w:b/>
          <w:color w:val="auto"/>
          <w:szCs w:val="24"/>
        </w:rPr>
        <w:t>Gminą Naruszewo</w:t>
      </w:r>
      <w:r w:rsidRPr="00BB1441">
        <w:rPr>
          <w:rFonts w:ascii="Times New Roman" w:eastAsia="Arial Unicode MS" w:hAnsi="Times New Roman"/>
          <w:color w:val="auto"/>
          <w:szCs w:val="24"/>
        </w:rPr>
        <w:t xml:space="preserve"> z siedzibą w </w:t>
      </w:r>
      <w:r w:rsidRPr="00BB1441">
        <w:rPr>
          <w:rFonts w:ascii="Times New Roman" w:hAnsi="Times New Roman"/>
          <w:b/>
          <w:color w:val="auto"/>
          <w:szCs w:val="24"/>
        </w:rPr>
        <w:t>Naruszewie 19A, 09 – 152 Naruszewo</w:t>
      </w:r>
      <w:r w:rsidRPr="00BB1441">
        <w:rPr>
          <w:rFonts w:ascii="Times New Roman" w:eastAsia="Arial Unicode MS" w:hAnsi="Times New Roman"/>
          <w:color w:val="auto"/>
          <w:szCs w:val="24"/>
        </w:rPr>
        <w:t xml:space="preserve"> </w:t>
      </w:r>
    </w:p>
    <w:p w:rsidR="00E71973" w:rsidRPr="009A4989" w:rsidRDefault="00E71973" w:rsidP="001E1B48">
      <w:pPr>
        <w:spacing w:line="276" w:lineRule="auto"/>
        <w:jc w:val="both"/>
        <w:rPr>
          <w:rFonts w:ascii="Times New Roman" w:eastAsia="Arial Unicode MS" w:hAnsi="Times New Roman"/>
          <w:color w:val="auto"/>
          <w:sz w:val="16"/>
          <w:szCs w:val="16"/>
        </w:rPr>
      </w:pPr>
    </w:p>
    <w:p w:rsidR="001779BC" w:rsidRPr="00BB1441" w:rsidRDefault="001779BC" w:rsidP="001E1B48">
      <w:pPr>
        <w:spacing w:line="276" w:lineRule="auto"/>
        <w:jc w:val="both"/>
        <w:rPr>
          <w:rFonts w:ascii="Times New Roman" w:eastAsia="Arial Unicode MS" w:hAnsi="Times New Roman"/>
          <w:color w:val="auto"/>
          <w:szCs w:val="24"/>
        </w:rPr>
      </w:pPr>
      <w:r w:rsidRPr="00BB1441">
        <w:rPr>
          <w:rFonts w:ascii="Times New Roman" w:eastAsia="Arial Unicode MS" w:hAnsi="Times New Roman"/>
          <w:color w:val="auto"/>
          <w:szCs w:val="24"/>
        </w:rPr>
        <w:t>reprezentowaną przez:</w:t>
      </w:r>
    </w:p>
    <w:p w:rsidR="001779BC" w:rsidRDefault="00241686" w:rsidP="001E1B48">
      <w:pPr>
        <w:spacing w:line="276" w:lineRule="auto"/>
        <w:jc w:val="both"/>
        <w:rPr>
          <w:rFonts w:ascii="Times New Roman" w:eastAsia="Arial Unicode MS" w:hAnsi="Times New Roman"/>
          <w:b/>
          <w:color w:val="auto"/>
          <w:szCs w:val="24"/>
        </w:rPr>
      </w:pPr>
      <w:r w:rsidRPr="00BB1441">
        <w:rPr>
          <w:rFonts w:ascii="Times New Roman" w:eastAsia="Arial Unicode MS" w:hAnsi="Times New Roman"/>
          <w:b/>
          <w:color w:val="auto"/>
          <w:szCs w:val="24"/>
        </w:rPr>
        <w:t xml:space="preserve">Beatę Pierścińską </w:t>
      </w:r>
      <w:r w:rsidRPr="00BB1441">
        <w:rPr>
          <w:rFonts w:ascii="Times New Roman" w:eastAsia="Arial Unicode MS" w:hAnsi="Times New Roman"/>
          <w:b/>
          <w:color w:val="auto"/>
          <w:szCs w:val="24"/>
        </w:rPr>
        <w:tab/>
      </w:r>
      <w:r w:rsidRPr="00BB1441">
        <w:rPr>
          <w:rFonts w:ascii="Times New Roman" w:eastAsia="Arial Unicode MS" w:hAnsi="Times New Roman"/>
          <w:b/>
          <w:color w:val="auto"/>
          <w:szCs w:val="24"/>
        </w:rPr>
        <w:tab/>
      </w:r>
      <w:r w:rsidRPr="00BB1441">
        <w:rPr>
          <w:rFonts w:ascii="Times New Roman" w:eastAsia="Arial Unicode MS" w:hAnsi="Times New Roman"/>
          <w:b/>
          <w:color w:val="auto"/>
          <w:szCs w:val="24"/>
        </w:rPr>
        <w:tab/>
      </w:r>
      <w:r w:rsidR="009A4989">
        <w:rPr>
          <w:rFonts w:ascii="Times New Roman" w:eastAsia="Arial Unicode MS" w:hAnsi="Times New Roman"/>
          <w:b/>
          <w:color w:val="auto"/>
          <w:szCs w:val="24"/>
        </w:rPr>
        <w:tab/>
      </w:r>
      <w:r w:rsidR="001779BC" w:rsidRPr="00BB1441">
        <w:rPr>
          <w:rFonts w:ascii="Times New Roman" w:eastAsia="Arial Unicode MS" w:hAnsi="Times New Roman"/>
          <w:b/>
          <w:color w:val="auto"/>
          <w:szCs w:val="24"/>
        </w:rPr>
        <w:t xml:space="preserve">- </w:t>
      </w:r>
      <w:r w:rsidR="001779BC" w:rsidRPr="00BB1441">
        <w:rPr>
          <w:rFonts w:ascii="Times New Roman" w:eastAsia="Arial Unicode MS" w:hAnsi="Times New Roman"/>
          <w:b/>
          <w:color w:val="auto"/>
          <w:szCs w:val="24"/>
        </w:rPr>
        <w:tab/>
        <w:t>Wójta Gminy Naruszewo</w:t>
      </w:r>
    </w:p>
    <w:p w:rsidR="001779BC" w:rsidRPr="00BB1441" w:rsidRDefault="001779BC" w:rsidP="001E1B48">
      <w:pPr>
        <w:pStyle w:val="Tekstpodstawowy"/>
        <w:spacing w:after="0" w:line="276" w:lineRule="auto"/>
        <w:jc w:val="both"/>
      </w:pPr>
      <w:r w:rsidRPr="00BB1441">
        <w:t xml:space="preserve">przy kontrasygnacie: </w:t>
      </w:r>
    </w:p>
    <w:p w:rsidR="001779BC" w:rsidRPr="00BB1441" w:rsidRDefault="001779BC" w:rsidP="001E1B48">
      <w:pPr>
        <w:pStyle w:val="Tekstpodstawowy"/>
        <w:tabs>
          <w:tab w:val="left" w:pos="3261"/>
        </w:tabs>
        <w:spacing w:after="0" w:line="276" w:lineRule="auto"/>
        <w:jc w:val="both"/>
        <w:rPr>
          <w:b/>
        </w:rPr>
      </w:pPr>
      <w:r w:rsidRPr="00BB1441">
        <w:rPr>
          <w:b/>
        </w:rPr>
        <w:t>M</w:t>
      </w:r>
      <w:r w:rsidR="00241686" w:rsidRPr="00BB1441">
        <w:rPr>
          <w:b/>
        </w:rPr>
        <w:t>ałgorzaty Wiesławy Grabowskiej</w:t>
      </w:r>
      <w:r w:rsidR="00241686" w:rsidRPr="00BB1441">
        <w:rPr>
          <w:b/>
        </w:rPr>
        <w:tab/>
      </w:r>
      <w:r w:rsidRPr="00BB1441">
        <w:rPr>
          <w:b/>
        </w:rPr>
        <w:t xml:space="preserve">- </w:t>
      </w:r>
      <w:r w:rsidRPr="00BB1441">
        <w:rPr>
          <w:b/>
        </w:rPr>
        <w:tab/>
        <w:t xml:space="preserve">Skarbnika Gminy Naruszewo </w:t>
      </w:r>
    </w:p>
    <w:p w:rsidR="00E71973" w:rsidRPr="009A4989" w:rsidRDefault="00E71973" w:rsidP="001E1B48">
      <w:pPr>
        <w:pStyle w:val="Tekstpodstawowy"/>
        <w:spacing w:after="0" w:line="276" w:lineRule="auto"/>
        <w:jc w:val="both"/>
        <w:rPr>
          <w:b/>
          <w:sz w:val="16"/>
          <w:szCs w:val="16"/>
        </w:rPr>
      </w:pPr>
    </w:p>
    <w:p w:rsidR="001779BC" w:rsidRPr="000253C1" w:rsidRDefault="001779BC" w:rsidP="001E1B48">
      <w:pPr>
        <w:spacing w:line="276" w:lineRule="auto"/>
        <w:jc w:val="both"/>
        <w:rPr>
          <w:rFonts w:ascii="Times New Roman" w:eastAsia="Arial Unicode MS" w:hAnsi="Times New Roman"/>
          <w:b/>
          <w:color w:val="auto"/>
          <w:szCs w:val="24"/>
        </w:rPr>
      </w:pPr>
      <w:r w:rsidRPr="000253C1">
        <w:rPr>
          <w:rFonts w:ascii="Times New Roman" w:eastAsia="Arial Unicode MS" w:hAnsi="Times New Roman"/>
          <w:color w:val="auto"/>
          <w:szCs w:val="24"/>
        </w:rPr>
        <w:t xml:space="preserve">zwaną w dalszej części umowy </w:t>
      </w:r>
      <w:r w:rsidRPr="000253C1">
        <w:rPr>
          <w:rFonts w:ascii="Times New Roman" w:eastAsia="Arial Unicode MS" w:hAnsi="Times New Roman"/>
          <w:b/>
          <w:color w:val="auto"/>
          <w:szCs w:val="24"/>
        </w:rPr>
        <w:t>Zamawiającym,</w:t>
      </w:r>
    </w:p>
    <w:p w:rsidR="00E83BD1" w:rsidRPr="000253C1" w:rsidRDefault="00E83BD1" w:rsidP="001E1B48">
      <w:pPr>
        <w:spacing w:line="276" w:lineRule="auto"/>
        <w:jc w:val="both"/>
        <w:rPr>
          <w:rFonts w:ascii="Times New Roman" w:eastAsia="Arial Unicode MS" w:hAnsi="Times New Roman"/>
          <w:color w:val="auto"/>
          <w:sz w:val="16"/>
          <w:szCs w:val="24"/>
        </w:rPr>
      </w:pPr>
    </w:p>
    <w:p w:rsidR="001779BC" w:rsidRPr="000253C1" w:rsidRDefault="001779BC" w:rsidP="001E1B48">
      <w:pPr>
        <w:spacing w:line="276" w:lineRule="auto"/>
        <w:rPr>
          <w:rFonts w:ascii="Times New Roman" w:eastAsia="Arial Unicode MS" w:hAnsi="Times New Roman"/>
          <w:color w:val="auto"/>
          <w:szCs w:val="24"/>
        </w:rPr>
      </w:pPr>
      <w:r w:rsidRPr="000253C1">
        <w:rPr>
          <w:rFonts w:ascii="Times New Roman" w:eastAsia="Arial Unicode MS" w:hAnsi="Times New Roman"/>
          <w:color w:val="auto"/>
          <w:szCs w:val="24"/>
        </w:rPr>
        <w:t>a</w:t>
      </w:r>
    </w:p>
    <w:p w:rsidR="009F11EF" w:rsidRPr="000253C1" w:rsidRDefault="009F11EF" w:rsidP="001E1B48">
      <w:pPr>
        <w:spacing w:line="276" w:lineRule="auto"/>
        <w:rPr>
          <w:rFonts w:ascii="Times New Roman" w:eastAsia="Arial Unicode MS" w:hAnsi="Times New Roman"/>
          <w:color w:val="auto"/>
          <w:sz w:val="16"/>
          <w:szCs w:val="24"/>
        </w:rPr>
      </w:pPr>
    </w:p>
    <w:p w:rsidR="005C03A3" w:rsidRDefault="000E08B9" w:rsidP="001E1B48">
      <w:pPr>
        <w:spacing w:line="276" w:lineRule="auto"/>
        <w:rPr>
          <w:rFonts w:ascii="Times New Roman" w:eastAsia="Arial Unicode MS" w:hAnsi="Times New Roman"/>
          <w:color w:val="auto"/>
          <w:szCs w:val="24"/>
        </w:rPr>
      </w:pPr>
      <w:r w:rsidRPr="000253C1">
        <w:rPr>
          <w:rFonts w:ascii="Times New Roman" w:eastAsia="Arial Unicode MS" w:hAnsi="Times New Roman"/>
          <w:color w:val="auto"/>
          <w:szCs w:val="24"/>
        </w:rPr>
        <w:t>firmą</w:t>
      </w:r>
      <w:r w:rsidR="005C03A3">
        <w:rPr>
          <w:rFonts w:ascii="Times New Roman" w:eastAsia="Arial Unicode MS" w:hAnsi="Times New Roman"/>
          <w:color w:val="auto"/>
          <w:szCs w:val="24"/>
        </w:rPr>
        <w:t>………………………………………………………………………………………</w:t>
      </w:r>
      <w:r w:rsidR="002520D2">
        <w:rPr>
          <w:rFonts w:ascii="Times New Roman" w:eastAsia="Arial Unicode MS" w:hAnsi="Times New Roman"/>
          <w:color w:val="auto"/>
          <w:szCs w:val="24"/>
        </w:rPr>
        <w:t>…….</w:t>
      </w:r>
      <w:r w:rsidR="005C03A3">
        <w:rPr>
          <w:rFonts w:ascii="Times New Roman" w:eastAsia="Arial Unicode MS" w:hAnsi="Times New Roman"/>
          <w:color w:val="auto"/>
          <w:szCs w:val="24"/>
        </w:rPr>
        <w:t>……………….</w:t>
      </w:r>
      <w:r w:rsidRPr="000253C1">
        <w:rPr>
          <w:rFonts w:ascii="Times New Roman" w:eastAsia="Arial Unicode MS" w:hAnsi="Times New Roman"/>
          <w:color w:val="auto"/>
          <w:szCs w:val="24"/>
        </w:rPr>
        <w:t xml:space="preserve"> </w:t>
      </w:r>
    </w:p>
    <w:p w:rsidR="000E08B9" w:rsidRDefault="000E08B9" w:rsidP="001E1B48">
      <w:pPr>
        <w:spacing w:line="276" w:lineRule="auto"/>
        <w:rPr>
          <w:rFonts w:ascii="Times New Roman" w:eastAsia="Arial Unicode MS" w:hAnsi="Times New Roman"/>
          <w:color w:val="auto"/>
          <w:szCs w:val="24"/>
        </w:rPr>
      </w:pPr>
      <w:r w:rsidRPr="000253C1">
        <w:rPr>
          <w:rFonts w:ascii="Times New Roman" w:eastAsia="Arial Unicode MS" w:hAnsi="Times New Roman"/>
          <w:color w:val="auto"/>
          <w:szCs w:val="24"/>
        </w:rPr>
        <w:t>mającą siedzibę …………………………………………………………………………………</w:t>
      </w:r>
      <w:r w:rsidR="002520D2">
        <w:rPr>
          <w:rFonts w:ascii="Times New Roman" w:eastAsia="Arial Unicode MS" w:hAnsi="Times New Roman"/>
          <w:color w:val="auto"/>
          <w:szCs w:val="24"/>
        </w:rPr>
        <w:t>……..</w:t>
      </w:r>
      <w:r w:rsidRPr="000253C1">
        <w:rPr>
          <w:rFonts w:ascii="Times New Roman" w:eastAsia="Arial Unicode MS" w:hAnsi="Times New Roman"/>
          <w:color w:val="auto"/>
          <w:szCs w:val="24"/>
        </w:rPr>
        <w:t>..…</w:t>
      </w:r>
      <w:r w:rsidR="005C03A3">
        <w:rPr>
          <w:rFonts w:ascii="Times New Roman" w:eastAsia="Arial Unicode MS" w:hAnsi="Times New Roman"/>
          <w:color w:val="auto"/>
          <w:szCs w:val="24"/>
        </w:rPr>
        <w:t>…….</w:t>
      </w:r>
    </w:p>
    <w:p w:rsidR="000E08B9" w:rsidRDefault="000E08B9" w:rsidP="001E1B48">
      <w:pPr>
        <w:spacing w:line="276" w:lineRule="auto"/>
        <w:rPr>
          <w:rFonts w:ascii="Times New Roman" w:eastAsia="Arial Unicode MS" w:hAnsi="Times New Roman"/>
          <w:color w:val="auto"/>
          <w:szCs w:val="24"/>
        </w:rPr>
      </w:pPr>
      <w:r w:rsidRPr="000253C1">
        <w:rPr>
          <w:rFonts w:ascii="Times New Roman" w:eastAsia="Arial Unicode MS" w:hAnsi="Times New Roman"/>
          <w:color w:val="auto"/>
          <w:szCs w:val="24"/>
        </w:rPr>
        <w:t xml:space="preserve">działającą na podstawie </w:t>
      </w:r>
      <w:r w:rsidR="00B34224">
        <w:rPr>
          <w:rFonts w:ascii="Times New Roman" w:eastAsia="Arial Unicode MS" w:hAnsi="Times New Roman"/>
          <w:color w:val="auto"/>
          <w:szCs w:val="24"/>
        </w:rPr>
        <w:t>………………………………………………………………………………</w:t>
      </w:r>
      <w:r w:rsidR="002520D2">
        <w:rPr>
          <w:rFonts w:ascii="Times New Roman" w:eastAsia="Arial Unicode MS" w:hAnsi="Times New Roman"/>
          <w:color w:val="auto"/>
          <w:szCs w:val="24"/>
        </w:rPr>
        <w:t>…….</w:t>
      </w:r>
      <w:r w:rsidR="00B34224">
        <w:rPr>
          <w:rFonts w:ascii="Times New Roman" w:eastAsia="Arial Unicode MS" w:hAnsi="Times New Roman"/>
          <w:color w:val="auto"/>
          <w:szCs w:val="24"/>
        </w:rPr>
        <w:t>…...</w:t>
      </w:r>
    </w:p>
    <w:p w:rsidR="00B40AE4" w:rsidRPr="00B40AE4" w:rsidRDefault="00B40AE4" w:rsidP="00B40AE4">
      <w:pPr>
        <w:spacing w:line="276" w:lineRule="auto"/>
        <w:rPr>
          <w:rFonts w:ascii="Times New Roman" w:eastAsia="Arial Unicode MS" w:hAnsi="Times New Roman"/>
          <w:color w:val="auto"/>
          <w:szCs w:val="24"/>
        </w:rPr>
      </w:pPr>
      <w:r w:rsidRPr="000253C1">
        <w:rPr>
          <w:rFonts w:ascii="Times New Roman" w:eastAsia="Arial Unicode MS" w:hAnsi="Times New Roman"/>
          <w:color w:val="auto"/>
          <w:szCs w:val="24"/>
        </w:rPr>
        <w:t>reprezentowaną przez: …………………………………………………………………..</w:t>
      </w:r>
      <w:r w:rsidR="00B34224">
        <w:rPr>
          <w:rFonts w:ascii="Times New Roman" w:eastAsia="Arial Unicode MS" w:hAnsi="Times New Roman"/>
          <w:color w:val="auto"/>
          <w:szCs w:val="24"/>
        </w:rPr>
        <w:t>………………...</w:t>
      </w:r>
      <w:r w:rsidR="002520D2">
        <w:rPr>
          <w:rFonts w:ascii="Times New Roman" w:eastAsia="Arial Unicode MS" w:hAnsi="Times New Roman"/>
          <w:color w:val="auto"/>
          <w:szCs w:val="24"/>
        </w:rPr>
        <w:t>.........</w:t>
      </w:r>
    </w:p>
    <w:p w:rsidR="000E08B9" w:rsidRPr="000253C1" w:rsidRDefault="000E08B9" w:rsidP="001E1B48">
      <w:pPr>
        <w:spacing w:line="276" w:lineRule="auto"/>
        <w:rPr>
          <w:rFonts w:ascii="Times New Roman" w:eastAsia="Arial Unicode MS" w:hAnsi="Times New Roman"/>
          <w:b/>
          <w:color w:val="auto"/>
          <w:sz w:val="16"/>
          <w:szCs w:val="24"/>
        </w:rPr>
      </w:pPr>
    </w:p>
    <w:p w:rsidR="000E08B9" w:rsidRPr="000253C1" w:rsidRDefault="000E08B9" w:rsidP="001E1B48">
      <w:pPr>
        <w:spacing w:line="276" w:lineRule="auto"/>
        <w:rPr>
          <w:rFonts w:ascii="Times New Roman" w:eastAsia="Arial Unicode MS" w:hAnsi="Times New Roman"/>
          <w:b/>
          <w:color w:val="auto"/>
          <w:szCs w:val="24"/>
        </w:rPr>
      </w:pPr>
      <w:r w:rsidRPr="000253C1">
        <w:rPr>
          <w:rFonts w:ascii="Times New Roman" w:eastAsia="Arial Unicode MS" w:hAnsi="Times New Roman"/>
          <w:color w:val="auto"/>
          <w:szCs w:val="24"/>
        </w:rPr>
        <w:t xml:space="preserve">zwaną w dalszej części umowy </w:t>
      </w:r>
      <w:r w:rsidRPr="000253C1">
        <w:rPr>
          <w:rFonts w:ascii="Times New Roman" w:eastAsia="Arial Unicode MS" w:hAnsi="Times New Roman"/>
          <w:b/>
          <w:color w:val="auto"/>
          <w:szCs w:val="24"/>
        </w:rPr>
        <w:t>Wykonawcą,</w:t>
      </w:r>
    </w:p>
    <w:p w:rsidR="000E08B9" w:rsidRPr="000253C1" w:rsidRDefault="000E08B9" w:rsidP="001E1B48">
      <w:pPr>
        <w:spacing w:line="276" w:lineRule="auto"/>
        <w:rPr>
          <w:rFonts w:ascii="Times New Roman" w:eastAsia="Arial Unicode MS" w:hAnsi="Times New Roman"/>
          <w:color w:val="auto"/>
          <w:sz w:val="16"/>
          <w:szCs w:val="24"/>
        </w:rPr>
      </w:pPr>
    </w:p>
    <w:p w:rsidR="000E08B9" w:rsidRPr="000253C1" w:rsidRDefault="000E08B9" w:rsidP="001E1B48">
      <w:pPr>
        <w:spacing w:line="276" w:lineRule="auto"/>
        <w:jc w:val="both"/>
        <w:rPr>
          <w:rFonts w:ascii="Times New Roman" w:eastAsia="Arial Unicode MS" w:hAnsi="Times New Roman"/>
          <w:szCs w:val="24"/>
        </w:rPr>
      </w:pPr>
      <w:r w:rsidRPr="000253C1">
        <w:rPr>
          <w:rFonts w:ascii="Times New Roman" w:eastAsia="Arial Unicode MS" w:hAnsi="Times New Roman"/>
          <w:szCs w:val="24"/>
        </w:rPr>
        <w:t>została zawarta umowa następującej treści:</w:t>
      </w:r>
    </w:p>
    <w:p w:rsidR="001779BC" w:rsidRPr="003E0C73" w:rsidRDefault="001779BC" w:rsidP="001E1B48">
      <w:pPr>
        <w:spacing w:line="276" w:lineRule="auto"/>
        <w:jc w:val="center"/>
        <w:rPr>
          <w:rFonts w:ascii="Times New Roman" w:eastAsia="Arial Unicode MS" w:hAnsi="Times New Roman"/>
          <w:b/>
          <w:szCs w:val="24"/>
        </w:rPr>
      </w:pPr>
      <w:r w:rsidRPr="003E0C73">
        <w:rPr>
          <w:rFonts w:ascii="Times New Roman" w:eastAsia="Arial Unicode MS" w:hAnsi="Times New Roman"/>
          <w:b/>
          <w:szCs w:val="24"/>
        </w:rPr>
        <w:t>§ 1</w:t>
      </w:r>
    </w:p>
    <w:p w:rsidR="000111C1" w:rsidRPr="000111C1" w:rsidRDefault="000111C1" w:rsidP="00C02F85">
      <w:pPr>
        <w:pStyle w:val="Akapitzlist"/>
        <w:numPr>
          <w:ilvl w:val="0"/>
          <w:numId w:val="16"/>
        </w:numPr>
        <w:spacing w:line="276" w:lineRule="auto"/>
        <w:ind w:left="284" w:hanging="284"/>
        <w:jc w:val="both"/>
      </w:pPr>
      <w:r w:rsidRPr="000111C1">
        <w:t>Umowa została zawarta w wyniku przeprowadzonego postępowania w tr</w:t>
      </w:r>
      <w:r w:rsidR="00C83A04">
        <w:t xml:space="preserve">ybie przetargu nieograniczonego </w:t>
      </w:r>
      <w:r w:rsidRPr="000111C1">
        <w:t>– art. 10 ust. 1 oraz art. 39 - 46 ustawy z dn. 29.01.2004 r. Prawo zamówień publicznych o wartości nie przekraczającej wyrażonej w złotych równowartości kwoty określonej w przepisach wydanych na podstawie art. 11 ust. 8 ustawy Prawo zamówień publicznych (</w:t>
      </w:r>
      <w:proofErr w:type="spellStart"/>
      <w:r w:rsidRPr="000111C1">
        <w:t>t.j</w:t>
      </w:r>
      <w:proofErr w:type="spellEnd"/>
      <w:r w:rsidRPr="000111C1">
        <w:t xml:space="preserve">. Dz. U. z 2013 r., poz. 907 z </w:t>
      </w:r>
      <w:proofErr w:type="spellStart"/>
      <w:r w:rsidRPr="000111C1">
        <w:t>późn</w:t>
      </w:r>
      <w:proofErr w:type="spellEnd"/>
      <w:r w:rsidRPr="000111C1">
        <w:t>. zm.).</w:t>
      </w:r>
    </w:p>
    <w:p w:rsidR="001779BC" w:rsidRDefault="000111C1" w:rsidP="00C02F85">
      <w:pPr>
        <w:pStyle w:val="Akapitzlist"/>
        <w:numPr>
          <w:ilvl w:val="0"/>
          <w:numId w:val="16"/>
        </w:numPr>
        <w:spacing w:line="276" w:lineRule="auto"/>
        <w:ind w:left="284" w:hanging="284"/>
        <w:jc w:val="both"/>
      </w:pPr>
      <w:r w:rsidRPr="000111C1">
        <w:t>Wykonawca niniejszą umową zobowiązuje się do wykonania i przekazania Zamawiającemu przedmiotu umowy wykonanego zgodnie z dokumentacją projektową, zasadami wiedzy technicznej oraz do usunięcia wszystkich wad i usterek powstałych w okresie gwarancji i rękojmi.</w:t>
      </w:r>
    </w:p>
    <w:p w:rsidR="00DB5E0A" w:rsidRPr="00B40AE4" w:rsidRDefault="00DB5E0A" w:rsidP="00DB5E0A">
      <w:pPr>
        <w:spacing w:line="276" w:lineRule="auto"/>
        <w:jc w:val="both"/>
        <w:rPr>
          <w:sz w:val="16"/>
        </w:rPr>
      </w:pPr>
    </w:p>
    <w:p w:rsidR="001779BC" w:rsidRPr="00BB1441" w:rsidRDefault="001779BC" w:rsidP="001E1B48">
      <w:pPr>
        <w:spacing w:line="276" w:lineRule="auto"/>
        <w:jc w:val="center"/>
        <w:rPr>
          <w:rFonts w:ascii="Times New Roman" w:hAnsi="Times New Roman"/>
          <w:b/>
          <w:szCs w:val="24"/>
        </w:rPr>
      </w:pPr>
      <w:r w:rsidRPr="00BB1441">
        <w:rPr>
          <w:rFonts w:ascii="Times New Roman" w:hAnsi="Times New Roman"/>
          <w:b/>
          <w:szCs w:val="24"/>
        </w:rPr>
        <w:t>§ 2</w:t>
      </w:r>
    </w:p>
    <w:p w:rsidR="0049528A" w:rsidRPr="00D54A63" w:rsidRDefault="0049528A" w:rsidP="001E1B48">
      <w:pPr>
        <w:autoSpaceDN w:val="0"/>
        <w:adjustRightInd w:val="0"/>
        <w:spacing w:line="276" w:lineRule="auto"/>
        <w:jc w:val="both"/>
        <w:rPr>
          <w:rFonts w:ascii="Times New Roman" w:hAnsi="Times New Roman"/>
          <w:b/>
        </w:rPr>
      </w:pPr>
      <w:r w:rsidRPr="00D54A63">
        <w:rPr>
          <w:rFonts w:ascii="Times New Roman" w:hAnsi="Times New Roman"/>
          <w:b/>
        </w:rPr>
        <w:t>Zakres rzeczowy przedsięwzięcia:</w:t>
      </w:r>
    </w:p>
    <w:p w:rsidR="004C0994" w:rsidRPr="004C0994" w:rsidRDefault="004C0994" w:rsidP="004C0994">
      <w:pPr>
        <w:numPr>
          <w:ilvl w:val="3"/>
          <w:numId w:val="22"/>
        </w:numPr>
        <w:autoSpaceDN w:val="0"/>
        <w:adjustRightInd w:val="0"/>
        <w:spacing w:line="276" w:lineRule="auto"/>
        <w:ind w:left="284" w:hanging="284"/>
        <w:jc w:val="both"/>
        <w:rPr>
          <w:rFonts w:ascii="Times New Roman" w:eastAsia="TimesNewRomanPSMT" w:hAnsi="Times New Roman"/>
          <w:color w:val="auto"/>
          <w:szCs w:val="24"/>
        </w:rPr>
      </w:pPr>
      <w:r w:rsidRPr="004C0994">
        <w:rPr>
          <w:rFonts w:ascii="Times New Roman" w:eastAsia="TimesNewRomanPSMT" w:hAnsi="Times New Roman"/>
          <w:color w:val="auto"/>
          <w:szCs w:val="24"/>
        </w:rPr>
        <w:t>Przewiduje się zmianę sposobu użytkowania i przebudowę mieszkania nauczyciela znajdującego się w południowo wschodnim narożniku budynku na potrzeby oddziału przedszkolnego. Zlokalizowane tam zostaną sanitariaty dla grupy przedszkolnej oraz sala do zajęć indywidualnych. Powierzchnia użytkowa projektowanej przebudowy 34,00 m</w:t>
      </w:r>
      <w:r w:rsidRPr="004C0994">
        <w:rPr>
          <w:rFonts w:ascii="Times New Roman" w:eastAsia="TimesNewRomanPSMT" w:hAnsi="Times New Roman"/>
          <w:color w:val="auto"/>
          <w:szCs w:val="24"/>
          <w:vertAlign w:val="superscript"/>
        </w:rPr>
        <w:t>2</w:t>
      </w:r>
      <w:r w:rsidRPr="004C0994">
        <w:rPr>
          <w:rFonts w:ascii="Times New Roman" w:eastAsia="TimesNewRomanPSMT" w:hAnsi="Times New Roman"/>
          <w:color w:val="auto"/>
          <w:szCs w:val="24"/>
        </w:rPr>
        <w:t xml:space="preserve">. Powierzchnia zabudowy (istniejąca, pozostaje bez zmian).W ramach zadania zostaną rozebrane istniejące w mieszkaniu ścianki działowe, usunięte istniejące okładziny ścian. Wykonane zostanie przebicie do sąsiadującej Sali zajęć. Wykonane zostaną ścianki działowe dla projektowanych pomieszczeń. Przewiduje się wykonanie nowej instalacji elektrycznej i nowych podejść pod urządzenia sanitarne. Wykonane zostaną okładziny ścian i podłóg. W istniejącej sali zajęć przewiduje się zmianę wykładziny dywanowej i malowanie pomieszczenia.  </w:t>
      </w:r>
    </w:p>
    <w:p w:rsidR="004C0994" w:rsidRPr="004C0994" w:rsidRDefault="004C0994" w:rsidP="004C0994">
      <w:pPr>
        <w:numPr>
          <w:ilvl w:val="0"/>
          <w:numId w:val="22"/>
        </w:numPr>
        <w:autoSpaceDN w:val="0"/>
        <w:adjustRightInd w:val="0"/>
        <w:spacing w:line="276" w:lineRule="auto"/>
        <w:ind w:left="284" w:hanging="284"/>
        <w:jc w:val="both"/>
        <w:rPr>
          <w:rFonts w:ascii="Times New Roman" w:eastAsia="TimesNewRomanPSMT" w:hAnsi="Times New Roman"/>
          <w:color w:val="auto"/>
          <w:szCs w:val="24"/>
        </w:rPr>
      </w:pPr>
      <w:r w:rsidRPr="004C0994">
        <w:rPr>
          <w:rFonts w:ascii="Times New Roman" w:eastAsia="TimesNewRomanPSMT" w:hAnsi="Times New Roman"/>
          <w:color w:val="auto"/>
          <w:szCs w:val="24"/>
        </w:rPr>
        <w:t>Powierzchnia użytkowa projektowana 34, 00 m</w:t>
      </w:r>
      <w:r w:rsidRPr="004C0994">
        <w:rPr>
          <w:rFonts w:ascii="Times New Roman" w:eastAsia="TimesNewRomanPSMT" w:hAnsi="Times New Roman"/>
          <w:color w:val="auto"/>
          <w:szCs w:val="24"/>
          <w:vertAlign w:val="superscript"/>
        </w:rPr>
        <w:t>2</w:t>
      </w:r>
      <w:r w:rsidRPr="004C0994">
        <w:rPr>
          <w:rFonts w:ascii="Times New Roman" w:eastAsia="TimesNewRomanPSMT" w:hAnsi="Times New Roman"/>
          <w:color w:val="auto"/>
          <w:szCs w:val="24"/>
        </w:rPr>
        <w:t xml:space="preserve">. </w:t>
      </w:r>
    </w:p>
    <w:p w:rsidR="004C0994" w:rsidRPr="004C0994" w:rsidRDefault="004C0994" w:rsidP="004C0994">
      <w:pPr>
        <w:numPr>
          <w:ilvl w:val="0"/>
          <w:numId w:val="22"/>
        </w:numPr>
        <w:autoSpaceDN w:val="0"/>
        <w:adjustRightInd w:val="0"/>
        <w:spacing w:line="276" w:lineRule="auto"/>
        <w:ind w:left="284" w:hanging="284"/>
        <w:jc w:val="both"/>
        <w:rPr>
          <w:rFonts w:ascii="Times New Roman" w:eastAsia="TimesNewRomanPSMT" w:hAnsi="Times New Roman"/>
          <w:color w:val="auto"/>
          <w:szCs w:val="24"/>
        </w:rPr>
      </w:pPr>
      <w:r w:rsidRPr="004C0994">
        <w:rPr>
          <w:rFonts w:ascii="Times New Roman" w:eastAsia="TimesNewRomanPSMT" w:hAnsi="Times New Roman"/>
          <w:color w:val="auto"/>
          <w:szCs w:val="24"/>
        </w:rPr>
        <w:t>Kubatura projektowana 85, 00 m</w:t>
      </w:r>
      <w:r w:rsidRPr="004C0994">
        <w:rPr>
          <w:rFonts w:ascii="Times New Roman" w:eastAsia="TimesNewRomanPSMT" w:hAnsi="Times New Roman"/>
          <w:color w:val="auto"/>
          <w:szCs w:val="24"/>
          <w:vertAlign w:val="superscript"/>
        </w:rPr>
        <w:t>3</w:t>
      </w:r>
      <w:r w:rsidRPr="004C0994">
        <w:rPr>
          <w:rFonts w:ascii="Times New Roman" w:eastAsia="TimesNewRomanPSMT" w:hAnsi="Times New Roman"/>
          <w:color w:val="auto"/>
          <w:szCs w:val="24"/>
        </w:rPr>
        <w:t>.</w:t>
      </w:r>
    </w:p>
    <w:p w:rsidR="004C0994" w:rsidRPr="004C0994" w:rsidRDefault="004C0994" w:rsidP="004C0994">
      <w:pPr>
        <w:numPr>
          <w:ilvl w:val="0"/>
          <w:numId w:val="22"/>
        </w:numPr>
        <w:autoSpaceDN w:val="0"/>
        <w:adjustRightInd w:val="0"/>
        <w:spacing w:line="276" w:lineRule="auto"/>
        <w:ind w:left="284" w:hanging="284"/>
        <w:jc w:val="both"/>
        <w:rPr>
          <w:rFonts w:ascii="Times New Roman" w:hAnsi="Times New Roman"/>
          <w:bCs/>
          <w:color w:val="auto"/>
          <w:szCs w:val="24"/>
        </w:rPr>
      </w:pPr>
      <w:r w:rsidRPr="004C0994">
        <w:rPr>
          <w:rFonts w:ascii="Times New Roman" w:hAnsi="Times New Roman"/>
          <w:bCs/>
          <w:color w:val="auto"/>
          <w:szCs w:val="24"/>
        </w:rPr>
        <w:t>Nadproża: n</w:t>
      </w:r>
      <w:r w:rsidRPr="004C0994">
        <w:rPr>
          <w:rFonts w:ascii="Times New Roman" w:eastAsia="TimesNewRomanPSMT" w:hAnsi="Times New Roman"/>
          <w:color w:val="auto"/>
          <w:szCs w:val="24"/>
        </w:rPr>
        <w:t>adproże nad projektowanym otworem z belek stalowych IN 140.</w:t>
      </w:r>
    </w:p>
    <w:p w:rsidR="004C0994" w:rsidRPr="004C0994" w:rsidRDefault="004C0994" w:rsidP="004C0994">
      <w:pPr>
        <w:numPr>
          <w:ilvl w:val="0"/>
          <w:numId w:val="22"/>
        </w:numPr>
        <w:autoSpaceDN w:val="0"/>
        <w:adjustRightInd w:val="0"/>
        <w:spacing w:line="276" w:lineRule="auto"/>
        <w:ind w:left="284" w:hanging="284"/>
        <w:jc w:val="both"/>
        <w:rPr>
          <w:rFonts w:ascii="Times New Roman" w:hAnsi="Times New Roman"/>
          <w:bCs/>
          <w:color w:val="auto"/>
          <w:szCs w:val="24"/>
        </w:rPr>
      </w:pPr>
      <w:r w:rsidRPr="004C0994">
        <w:rPr>
          <w:rFonts w:ascii="Times New Roman" w:hAnsi="Times New Roman"/>
          <w:bCs/>
          <w:color w:val="auto"/>
          <w:szCs w:val="24"/>
        </w:rPr>
        <w:lastRenderedPageBreak/>
        <w:t xml:space="preserve">Ściany: </w:t>
      </w:r>
      <w:r w:rsidRPr="004C0994">
        <w:rPr>
          <w:rFonts w:ascii="Times New Roman" w:eastAsia="TimesNewRomanPSMT" w:hAnsi="Times New Roman"/>
          <w:color w:val="auto"/>
          <w:szCs w:val="24"/>
        </w:rPr>
        <w:t>Ściany wewnętrzne działowe w łazienkach (pomieszczenia mokre) wykonać z cegły ceramicznej</w:t>
      </w:r>
      <w:r w:rsidRPr="004C0994">
        <w:rPr>
          <w:rFonts w:ascii="Times New Roman" w:hAnsi="Times New Roman"/>
          <w:bCs/>
          <w:color w:val="auto"/>
          <w:szCs w:val="24"/>
        </w:rPr>
        <w:t xml:space="preserve"> </w:t>
      </w:r>
      <w:r w:rsidRPr="004C0994">
        <w:rPr>
          <w:rFonts w:ascii="Times New Roman" w:eastAsia="TimesNewRomanPSMT" w:hAnsi="Times New Roman"/>
          <w:color w:val="auto"/>
          <w:szCs w:val="24"/>
        </w:rPr>
        <w:t>gr. 11, 5 cm o wymiarach 115 x 498 x 238 klasy 10 na zaprawie c-w</w:t>
      </w:r>
      <w:r w:rsidRPr="004C0994">
        <w:rPr>
          <w:rFonts w:ascii="Times New Roman" w:hAnsi="Times New Roman"/>
          <w:bCs/>
          <w:color w:val="auto"/>
          <w:szCs w:val="24"/>
        </w:rPr>
        <w:t xml:space="preserve"> </w:t>
      </w:r>
      <w:r w:rsidRPr="004C0994">
        <w:rPr>
          <w:rFonts w:ascii="Times New Roman" w:eastAsia="TimesNewRomanPSMT" w:hAnsi="Times New Roman"/>
          <w:color w:val="auto"/>
          <w:szCs w:val="24"/>
        </w:rPr>
        <w:t>klasy M5 otynkowane obustronnie tynkiem cementowo-wapiennym – 15mm.</w:t>
      </w:r>
    </w:p>
    <w:p w:rsidR="004C0994" w:rsidRPr="004C0994" w:rsidRDefault="004C0994" w:rsidP="004C0994">
      <w:pPr>
        <w:numPr>
          <w:ilvl w:val="0"/>
          <w:numId w:val="22"/>
        </w:numPr>
        <w:autoSpaceDN w:val="0"/>
        <w:adjustRightInd w:val="0"/>
        <w:spacing w:line="276" w:lineRule="auto"/>
        <w:ind w:left="284" w:hanging="284"/>
        <w:jc w:val="both"/>
        <w:rPr>
          <w:rFonts w:ascii="Times New Roman" w:hAnsi="Times New Roman"/>
          <w:bCs/>
          <w:color w:val="auto"/>
          <w:szCs w:val="24"/>
        </w:rPr>
      </w:pPr>
      <w:r w:rsidRPr="004C0994">
        <w:rPr>
          <w:rFonts w:ascii="Times New Roman" w:hAnsi="Times New Roman"/>
          <w:bCs/>
          <w:color w:val="auto"/>
          <w:szCs w:val="24"/>
        </w:rPr>
        <w:t xml:space="preserve">Okładziny, </w:t>
      </w:r>
      <w:r w:rsidRPr="004C0994">
        <w:rPr>
          <w:rFonts w:ascii="Times New Roman" w:eastAsia="TimesNewRomanPSMT" w:hAnsi="Times New Roman"/>
          <w:color w:val="auto"/>
          <w:szCs w:val="24"/>
        </w:rPr>
        <w:t>do wysokości 2 m glazurę wykonać mozaikę z  płytek glazury żółtej matowej, pomarańczowa matowa,  zielona matowa o wymiarach 20 x 20 cm. Na posadzkę zastosować gres  biały struktura o wymiarach 20 x 20 cm. Ściany powyżej glazury i sufit malowanie farbą akrylową w kolorze białym.</w:t>
      </w:r>
    </w:p>
    <w:p w:rsidR="004C0994" w:rsidRPr="004C0994" w:rsidRDefault="004C0994" w:rsidP="004C0994">
      <w:pPr>
        <w:numPr>
          <w:ilvl w:val="0"/>
          <w:numId w:val="22"/>
        </w:numPr>
        <w:autoSpaceDN w:val="0"/>
        <w:adjustRightInd w:val="0"/>
        <w:spacing w:line="276" w:lineRule="auto"/>
        <w:ind w:left="284" w:hanging="284"/>
        <w:jc w:val="both"/>
        <w:rPr>
          <w:rFonts w:ascii="Times New Roman" w:hAnsi="Times New Roman"/>
          <w:bCs/>
          <w:color w:val="auto"/>
          <w:szCs w:val="24"/>
        </w:rPr>
      </w:pPr>
      <w:r w:rsidRPr="004C0994">
        <w:rPr>
          <w:rFonts w:ascii="Times New Roman" w:hAnsi="Times New Roman"/>
          <w:bCs/>
          <w:color w:val="auto"/>
          <w:szCs w:val="24"/>
        </w:rPr>
        <w:t>Projektowany osprzęt sanitarny:</w:t>
      </w:r>
    </w:p>
    <w:p w:rsidR="004C0994" w:rsidRPr="004C0994" w:rsidRDefault="004C0994" w:rsidP="004C0994">
      <w:pPr>
        <w:numPr>
          <w:ilvl w:val="1"/>
          <w:numId w:val="22"/>
        </w:numPr>
        <w:autoSpaceDN w:val="0"/>
        <w:adjustRightInd w:val="0"/>
        <w:spacing w:line="276" w:lineRule="auto"/>
        <w:jc w:val="both"/>
        <w:rPr>
          <w:rFonts w:ascii="Times New Roman" w:hAnsi="Times New Roman"/>
          <w:bCs/>
          <w:color w:val="auto"/>
          <w:szCs w:val="24"/>
        </w:rPr>
      </w:pPr>
      <w:r w:rsidRPr="004C0994">
        <w:rPr>
          <w:rFonts w:ascii="Times New Roman" w:hAnsi="Times New Roman"/>
          <w:bCs/>
          <w:color w:val="auto"/>
          <w:szCs w:val="24"/>
        </w:rPr>
        <w:t xml:space="preserve"> </w:t>
      </w:r>
      <w:r w:rsidRPr="004C0994">
        <w:rPr>
          <w:rFonts w:ascii="Times New Roman" w:eastAsia="TimesNewRomanPSMT" w:hAnsi="Times New Roman"/>
          <w:color w:val="auto"/>
          <w:szCs w:val="24"/>
        </w:rPr>
        <w:t xml:space="preserve">Zestaw z systemem Smart </w:t>
      </w:r>
      <w:proofErr w:type="spellStart"/>
      <w:r w:rsidRPr="004C0994">
        <w:rPr>
          <w:rFonts w:ascii="Times New Roman" w:eastAsia="TimesNewRomanPSMT" w:hAnsi="Times New Roman"/>
          <w:color w:val="auto"/>
          <w:szCs w:val="24"/>
        </w:rPr>
        <w:t>Fresh</w:t>
      </w:r>
      <w:proofErr w:type="spellEnd"/>
      <w:r w:rsidRPr="004C0994">
        <w:rPr>
          <w:rFonts w:ascii="Times New Roman" w:eastAsia="TimesNewRomanPSMT" w:hAnsi="Times New Roman"/>
          <w:color w:val="auto"/>
          <w:szCs w:val="24"/>
        </w:rPr>
        <w:t xml:space="preserve"> w tym stelaż  do </w:t>
      </w:r>
      <w:proofErr w:type="spellStart"/>
      <w:r w:rsidRPr="004C0994">
        <w:rPr>
          <w:rFonts w:ascii="Times New Roman" w:eastAsia="TimesNewRomanPSMT" w:hAnsi="Times New Roman"/>
          <w:color w:val="auto"/>
          <w:szCs w:val="24"/>
        </w:rPr>
        <w:t>wc</w:t>
      </w:r>
      <w:proofErr w:type="spellEnd"/>
      <w:r w:rsidRPr="004C0994">
        <w:rPr>
          <w:rFonts w:ascii="Times New Roman" w:eastAsia="TimesNewRomanPSMT" w:hAnsi="Times New Roman"/>
          <w:color w:val="auto"/>
          <w:szCs w:val="24"/>
        </w:rPr>
        <w:t xml:space="preserve">, miska wisząca, deska, przycisk do stelaża  - 2 </w:t>
      </w:r>
      <w:proofErr w:type="spellStart"/>
      <w:r w:rsidRPr="004C0994">
        <w:rPr>
          <w:rFonts w:ascii="Times New Roman" w:eastAsia="TimesNewRomanPSMT" w:hAnsi="Times New Roman"/>
          <w:color w:val="auto"/>
          <w:szCs w:val="24"/>
        </w:rPr>
        <w:t>kpl</w:t>
      </w:r>
      <w:proofErr w:type="spellEnd"/>
      <w:r w:rsidRPr="004C0994">
        <w:rPr>
          <w:rFonts w:ascii="Times New Roman" w:eastAsia="TimesNewRomanPSMT" w:hAnsi="Times New Roman"/>
          <w:color w:val="auto"/>
          <w:szCs w:val="24"/>
        </w:rPr>
        <w:t>, umywalki 55 cm (55 x 45 cm ) z półpostumentem – 2 sztuk, zawór umywalkowy  - 2 sztuk</w:t>
      </w:r>
      <w:r w:rsidRPr="004C0994">
        <w:rPr>
          <w:rFonts w:ascii="Times New Roman" w:eastAsia="SymbolMT" w:hAnsi="Times New Roman"/>
          <w:color w:val="auto"/>
          <w:szCs w:val="24"/>
        </w:rPr>
        <w:t>.</w:t>
      </w:r>
    </w:p>
    <w:p w:rsidR="004C0994" w:rsidRPr="004C0994" w:rsidRDefault="004C0994" w:rsidP="004C0994">
      <w:pPr>
        <w:numPr>
          <w:ilvl w:val="1"/>
          <w:numId w:val="22"/>
        </w:numPr>
        <w:autoSpaceDN w:val="0"/>
        <w:adjustRightInd w:val="0"/>
        <w:spacing w:line="276" w:lineRule="auto"/>
        <w:jc w:val="both"/>
        <w:rPr>
          <w:rFonts w:ascii="Times New Roman" w:hAnsi="Times New Roman"/>
          <w:bCs/>
          <w:color w:val="auto"/>
          <w:szCs w:val="24"/>
        </w:rPr>
      </w:pPr>
      <w:r w:rsidRPr="004C0994">
        <w:rPr>
          <w:rFonts w:ascii="Times New Roman" w:eastAsia="TimesNewRomanPSMT" w:hAnsi="Times New Roman"/>
          <w:color w:val="auto"/>
          <w:szCs w:val="24"/>
        </w:rPr>
        <w:t xml:space="preserve">Projektuje się dostawę i montaż kabin sanitarnych. Kabiny z płyt HPL gr 28 mm </w:t>
      </w:r>
      <w:r w:rsidRPr="004C0994">
        <w:rPr>
          <w:rFonts w:ascii="Times New Roman" w:eastAsia="TimesNewRomanPSMT" w:hAnsi="Times New Roman"/>
          <w:color w:val="auto"/>
          <w:szCs w:val="24"/>
        </w:rPr>
        <w:br/>
        <w:t xml:space="preserve">w głębokiej oprawie z kształtowników aluminiowych. Zawiasy aluminiowe, </w:t>
      </w:r>
      <w:proofErr w:type="spellStart"/>
      <w:r w:rsidRPr="004C0994">
        <w:rPr>
          <w:rFonts w:ascii="Times New Roman" w:eastAsia="TimesNewRomanPSMT" w:hAnsi="Times New Roman"/>
          <w:color w:val="auto"/>
          <w:szCs w:val="24"/>
        </w:rPr>
        <w:t>samodomykacz</w:t>
      </w:r>
      <w:proofErr w:type="spellEnd"/>
      <w:r w:rsidRPr="004C0994">
        <w:rPr>
          <w:rFonts w:ascii="Times New Roman" w:eastAsia="TimesNewRomanPSMT" w:hAnsi="Times New Roman"/>
          <w:color w:val="auto"/>
          <w:szCs w:val="24"/>
        </w:rPr>
        <w:t xml:space="preserve"> grawitacyjny, trzpień stalowy. Kabiny wyposażone w </w:t>
      </w:r>
      <w:proofErr w:type="spellStart"/>
      <w:r w:rsidRPr="004C0994">
        <w:rPr>
          <w:rFonts w:ascii="Times New Roman" w:eastAsia="TimesNewRomanPSMT" w:hAnsi="Times New Roman"/>
          <w:color w:val="auto"/>
          <w:szCs w:val="24"/>
        </w:rPr>
        <w:t>zamkopochwyt</w:t>
      </w:r>
      <w:proofErr w:type="spellEnd"/>
      <w:r w:rsidRPr="004C0994">
        <w:rPr>
          <w:rFonts w:ascii="Times New Roman" w:eastAsia="TimesNewRomanPSMT" w:hAnsi="Times New Roman"/>
          <w:color w:val="auto"/>
          <w:szCs w:val="24"/>
        </w:rPr>
        <w:t xml:space="preserve"> z aluminium </w:t>
      </w:r>
      <w:r w:rsidRPr="004C0994">
        <w:rPr>
          <w:rFonts w:ascii="Times New Roman" w:eastAsia="TimesNewRomanPSMT" w:hAnsi="Times New Roman"/>
          <w:color w:val="auto"/>
          <w:szCs w:val="24"/>
        </w:rPr>
        <w:br/>
        <w:t>i poliamidu. Kabina z płyt zbliżonych do RAL 9010.</w:t>
      </w:r>
    </w:p>
    <w:p w:rsidR="004C0994" w:rsidRPr="004C0994" w:rsidRDefault="004C0994" w:rsidP="004C0994">
      <w:pPr>
        <w:numPr>
          <w:ilvl w:val="1"/>
          <w:numId w:val="22"/>
        </w:numPr>
        <w:autoSpaceDN w:val="0"/>
        <w:adjustRightInd w:val="0"/>
        <w:spacing w:line="276" w:lineRule="auto"/>
        <w:jc w:val="both"/>
        <w:rPr>
          <w:rFonts w:ascii="Times New Roman" w:hAnsi="Times New Roman"/>
          <w:bCs/>
          <w:color w:val="auto"/>
          <w:szCs w:val="24"/>
        </w:rPr>
      </w:pPr>
      <w:r w:rsidRPr="004C0994">
        <w:rPr>
          <w:rFonts w:ascii="Times New Roman" w:eastAsia="TimesNewRomanPSMT" w:hAnsi="Times New Roman"/>
          <w:color w:val="auto"/>
          <w:szCs w:val="24"/>
        </w:rPr>
        <w:t>Przy każdej umywalce zamontować dozownik do mydła w płynie  mini - 2 sztuk.</w:t>
      </w:r>
    </w:p>
    <w:p w:rsidR="004C0994" w:rsidRPr="004C0994" w:rsidRDefault="004C0994" w:rsidP="004C0994">
      <w:pPr>
        <w:numPr>
          <w:ilvl w:val="1"/>
          <w:numId w:val="22"/>
        </w:numPr>
        <w:autoSpaceDN w:val="0"/>
        <w:adjustRightInd w:val="0"/>
        <w:spacing w:line="276" w:lineRule="auto"/>
        <w:jc w:val="both"/>
        <w:rPr>
          <w:rFonts w:ascii="Times New Roman" w:eastAsia="TimesNewRomanPSMT" w:hAnsi="Times New Roman"/>
          <w:color w:val="auto"/>
          <w:szCs w:val="24"/>
        </w:rPr>
      </w:pPr>
      <w:r w:rsidRPr="004C0994">
        <w:rPr>
          <w:rFonts w:ascii="Times New Roman" w:eastAsia="TimesNewRomanPSMT" w:hAnsi="Times New Roman"/>
          <w:color w:val="auto"/>
          <w:szCs w:val="24"/>
        </w:rPr>
        <w:t>W łazience przy umywalkach zamontować pojemnik na ręczniki pojedyncze  maxi biały - 1 sztuki. W każdej kabinie zamontować pojemnik na papier toaletowy  mini na papier średnicy max 19 cm - 2 sztuki. W łazience ustawić kosz na odpady z przyciskiem pedałowym – 1 sztuka.</w:t>
      </w:r>
    </w:p>
    <w:p w:rsidR="004C0994" w:rsidRPr="004C0994" w:rsidRDefault="004C0994" w:rsidP="004C0994">
      <w:pPr>
        <w:numPr>
          <w:ilvl w:val="0"/>
          <w:numId w:val="22"/>
        </w:numPr>
        <w:autoSpaceDN w:val="0"/>
        <w:adjustRightInd w:val="0"/>
        <w:spacing w:line="276" w:lineRule="auto"/>
        <w:jc w:val="both"/>
        <w:rPr>
          <w:rFonts w:ascii="Times New Roman" w:eastAsia="TimesNewRomanPSMT" w:hAnsi="Times New Roman"/>
          <w:color w:val="auto"/>
          <w:szCs w:val="24"/>
        </w:rPr>
      </w:pPr>
      <w:r w:rsidRPr="004C0994">
        <w:rPr>
          <w:rFonts w:ascii="Times New Roman" w:eastAsia="TimesNewRomanPSMT" w:hAnsi="Times New Roman"/>
          <w:color w:val="auto"/>
          <w:szCs w:val="24"/>
        </w:rPr>
        <w:t>Należy zamontować drzwi wejściowe z przedsionka do łazienki i do sali zajęć indywidualnych.</w:t>
      </w:r>
      <w:r w:rsidRPr="004C0994">
        <w:rPr>
          <w:rFonts w:ascii="Times New Roman" w:hAnsi="Times New Roman"/>
          <w:bCs/>
          <w:color w:val="auto"/>
          <w:szCs w:val="24"/>
        </w:rPr>
        <w:t xml:space="preserve"> </w:t>
      </w:r>
      <w:r w:rsidRPr="004C0994">
        <w:rPr>
          <w:rFonts w:ascii="Times New Roman" w:eastAsia="TimesNewRomanPSMT" w:hAnsi="Times New Roman"/>
          <w:color w:val="auto"/>
          <w:szCs w:val="24"/>
        </w:rPr>
        <w:t xml:space="preserve">Zamontować ościeżnice drewniane składane białe. Skrzydła drewniane białe fabrycznie wykończone. Należy zamontować okno 110 x 60 uchylne szklone o współczynniku przenikania </w:t>
      </w:r>
      <w:proofErr w:type="spellStart"/>
      <w:r w:rsidRPr="004C0994">
        <w:rPr>
          <w:rFonts w:ascii="Times New Roman" w:eastAsia="TimesNewRomanPSMT" w:hAnsi="Times New Roman"/>
          <w:color w:val="auto"/>
          <w:szCs w:val="24"/>
        </w:rPr>
        <w:t>Umax</w:t>
      </w:r>
      <w:proofErr w:type="spellEnd"/>
      <w:r w:rsidRPr="004C0994">
        <w:rPr>
          <w:rFonts w:ascii="Times New Roman" w:eastAsia="TimesNewRomanPSMT" w:hAnsi="Times New Roman"/>
          <w:color w:val="auto"/>
          <w:szCs w:val="24"/>
        </w:rPr>
        <w:t xml:space="preserve">=1,3 [W/m2*K)]. Okno należy wyposażyć w nawiewnik </w:t>
      </w:r>
      <w:proofErr w:type="spellStart"/>
      <w:r w:rsidRPr="004C0994">
        <w:rPr>
          <w:rFonts w:ascii="Times New Roman" w:eastAsia="TimesNewRomanPSMT" w:hAnsi="Times New Roman"/>
          <w:color w:val="auto"/>
          <w:szCs w:val="24"/>
        </w:rPr>
        <w:t>higrosterowany</w:t>
      </w:r>
      <w:proofErr w:type="spellEnd"/>
      <w:r w:rsidRPr="004C0994">
        <w:rPr>
          <w:rFonts w:ascii="Times New Roman" w:eastAsia="TimesNewRomanPSMT" w:hAnsi="Times New Roman"/>
          <w:color w:val="auto"/>
          <w:szCs w:val="24"/>
        </w:rPr>
        <w:t>. Parapet wewnętrzny z konglomeratu marmurowego gr 3 cm. Parapet zewnętrzny z blachy stalowej powlekanej białej.</w:t>
      </w:r>
    </w:p>
    <w:p w:rsidR="004C0994" w:rsidRPr="004C0994" w:rsidRDefault="004C0994" w:rsidP="004C0994">
      <w:pPr>
        <w:numPr>
          <w:ilvl w:val="0"/>
          <w:numId w:val="22"/>
        </w:numPr>
        <w:autoSpaceDN w:val="0"/>
        <w:adjustRightInd w:val="0"/>
        <w:spacing w:line="276" w:lineRule="auto"/>
        <w:jc w:val="both"/>
        <w:rPr>
          <w:rFonts w:ascii="Times New Roman" w:eastAsia="TimesNewRomanPSMT" w:hAnsi="Times New Roman"/>
          <w:color w:val="auto"/>
          <w:szCs w:val="24"/>
        </w:rPr>
      </w:pPr>
      <w:r w:rsidRPr="004C0994">
        <w:rPr>
          <w:rFonts w:ascii="Times New Roman" w:eastAsia="TimesNewRomanPSMT" w:hAnsi="Times New Roman"/>
          <w:color w:val="auto"/>
          <w:szCs w:val="24"/>
        </w:rPr>
        <w:t xml:space="preserve">Instalacja elektryczna. </w:t>
      </w:r>
    </w:p>
    <w:p w:rsidR="004C0994" w:rsidRPr="004C0994" w:rsidRDefault="004C0994" w:rsidP="004C0994">
      <w:pPr>
        <w:numPr>
          <w:ilvl w:val="1"/>
          <w:numId w:val="22"/>
        </w:numPr>
        <w:autoSpaceDN w:val="0"/>
        <w:adjustRightInd w:val="0"/>
        <w:spacing w:line="276" w:lineRule="auto"/>
        <w:jc w:val="both"/>
        <w:rPr>
          <w:rFonts w:ascii="Times New Roman" w:eastAsia="TimesNewRomanPSMT" w:hAnsi="Times New Roman"/>
          <w:color w:val="auto"/>
          <w:szCs w:val="24"/>
        </w:rPr>
      </w:pPr>
      <w:r w:rsidRPr="004C0994">
        <w:rPr>
          <w:rFonts w:ascii="Times New Roman" w:hAnsi="Times New Roman"/>
          <w:color w:val="auto"/>
          <w:szCs w:val="24"/>
        </w:rPr>
        <w:t xml:space="preserve">Zasilane z istniejącej rozdzielni głównej budynku szkoły. </w:t>
      </w:r>
      <w:proofErr w:type="spellStart"/>
      <w:r w:rsidRPr="004C0994">
        <w:rPr>
          <w:rFonts w:ascii="Times New Roman" w:hAnsi="Times New Roman"/>
          <w:color w:val="auto"/>
          <w:szCs w:val="24"/>
        </w:rPr>
        <w:t>Wlz</w:t>
      </w:r>
      <w:proofErr w:type="spellEnd"/>
      <w:r w:rsidRPr="004C0994">
        <w:rPr>
          <w:rFonts w:ascii="Times New Roman" w:hAnsi="Times New Roman"/>
          <w:color w:val="auto"/>
          <w:szCs w:val="24"/>
        </w:rPr>
        <w:t xml:space="preserve"> wykonać kablem</w:t>
      </w:r>
      <w:r w:rsidRPr="004C0994">
        <w:rPr>
          <w:rFonts w:ascii="Times New Roman" w:eastAsia="TimesNewRomanPSMT" w:hAnsi="Times New Roman"/>
          <w:color w:val="auto"/>
          <w:szCs w:val="24"/>
        </w:rPr>
        <w:t xml:space="preserve"> </w:t>
      </w:r>
      <w:r w:rsidRPr="004C0994">
        <w:rPr>
          <w:rFonts w:ascii="Times New Roman" w:hAnsi="Times New Roman"/>
          <w:color w:val="auto"/>
          <w:szCs w:val="24"/>
        </w:rPr>
        <w:t>YDY 3*6. W istniejącej RG przedszkola zabudować rozłącznik bezpiecznikowy</w:t>
      </w:r>
      <w:r w:rsidRPr="004C0994">
        <w:rPr>
          <w:rFonts w:ascii="Times New Roman" w:eastAsia="TimesNewRomanPSMT" w:hAnsi="Times New Roman"/>
          <w:color w:val="auto"/>
          <w:szCs w:val="24"/>
        </w:rPr>
        <w:t xml:space="preserve"> </w:t>
      </w:r>
      <w:r w:rsidRPr="004C0994">
        <w:rPr>
          <w:rFonts w:ascii="Times New Roman" w:hAnsi="Times New Roman"/>
          <w:color w:val="auto"/>
          <w:szCs w:val="24"/>
        </w:rPr>
        <w:t xml:space="preserve">modułowy </w:t>
      </w:r>
      <w:r w:rsidRPr="004C0994">
        <w:rPr>
          <w:rFonts w:ascii="Times New Roman" w:hAnsi="Times New Roman"/>
          <w:color w:val="auto"/>
          <w:szCs w:val="24"/>
        </w:rPr>
        <w:br/>
        <w:t>z zabezpieczeniem D00 25 A.</w:t>
      </w:r>
    </w:p>
    <w:p w:rsidR="004C0994" w:rsidRPr="004C0994" w:rsidRDefault="004C0994" w:rsidP="004C0994">
      <w:pPr>
        <w:numPr>
          <w:ilvl w:val="1"/>
          <w:numId w:val="22"/>
        </w:numPr>
        <w:autoSpaceDN w:val="0"/>
        <w:adjustRightInd w:val="0"/>
        <w:spacing w:line="276" w:lineRule="auto"/>
        <w:jc w:val="both"/>
        <w:rPr>
          <w:rFonts w:ascii="Times New Roman" w:hAnsi="Times New Roman"/>
          <w:color w:val="auto"/>
          <w:szCs w:val="24"/>
        </w:rPr>
      </w:pPr>
      <w:r w:rsidRPr="004C0994">
        <w:rPr>
          <w:rFonts w:ascii="Times New Roman" w:hAnsi="Times New Roman"/>
          <w:bCs/>
          <w:color w:val="auto"/>
          <w:szCs w:val="24"/>
        </w:rPr>
        <w:t xml:space="preserve">Rozdzielnia żłobka TB. </w:t>
      </w:r>
      <w:r w:rsidRPr="004C0994">
        <w:rPr>
          <w:rFonts w:ascii="Times New Roman" w:hAnsi="Times New Roman"/>
          <w:color w:val="auto"/>
          <w:szCs w:val="24"/>
        </w:rPr>
        <w:t xml:space="preserve">Tablica zasilania urządzeń elektryczny zaprojektowana została </w:t>
      </w:r>
      <w:r w:rsidRPr="004C0994">
        <w:rPr>
          <w:rFonts w:ascii="Times New Roman" w:hAnsi="Times New Roman"/>
          <w:color w:val="auto"/>
          <w:szCs w:val="24"/>
        </w:rPr>
        <w:br/>
        <w:t>w obudowie metalowa podtynkowa IP 43. Tablicę instalować jak na planie instalacji na wysokości min 1,6 m od posadzki (dolna krawędź). Na płycie czołowej tablicy zamieścić symbol tablicy a od wewnątrz opis poszczególnych jej elementów oraz jej schemat ideowy. Tablicę wykonać zgodnie z rysunkami złączonymi do dokumentacji .Tablicę przystosować do zamykania na zamki wielozapadkowe w celu uniemożliwienia dostępu osobom niepowołanym.</w:t>
      </w:r>
    </w:p>
    <w:p w:rsidR="004C0994" w:rsidRPr="004C0994" w:rsidRDefault="004C0994" w:rsidP="004C0994">
      <w:pPr>
        <w:numPr>
          <w:ilvl w:val="1"/>
          <w:numId w:val="22"/>
        </w:numPr>
        <w:autoSpaceDN w:val="0"/>
        <w:adjustRightInd w:val="0"/>
        <w:spacing w:line="276" w:lineRule="auto"/>
        <w:jc w:val="both"/>
        <w:rPr>
          <w:rFonts w:ascii="Times New Roman" w:hAnsi="Times New Roman"/>
          <w:color w:val="auto"/>
          <w:szCs w:val="24"/>
        </w:rPr>
      </w:pPr>
      <w:r w:rsidRPr="004C0994">
        <w:rPr>
          <w:rFonts w:ascii="Times New Roman" w:hAnsi="Times New Roman"/>
          <w:bCs/>
          <w:color w:val="auto"/>
          <w:szCs w:val="24"/>
        </w:rPr>
        <w:t xml:space="preserve">Rozprowadzenie instalacji elektrycznej. </w:t>
      </w:r>
      <w:r w:rsidRPr="004C0994">
        <w:rPr>
          <w:rFonts w:ascii="Times New Roman" w:hAnsi="Times New Roman"/>
          <w:color w:val="auto"/>
          <w:szCs w:val="24"/>
        </w:rPr>
        <w:t xml:space="preserve">Instalację wykonać jako podtynkową na parterze </w:t>
      </w:r>
      <w:r w:rsidRPr="004C0994">
        <w:rPr>
          <w:rFonts w:ascii="Times New Roman" w:hAnsi="Times New Roman"/>
          <w:color w:val="auto"/>
          <w:szCs w:val="24"/>
        </w:rPr>
        <w:br/>
        <w:t xml:space="preserve">i natynkową w piwnicy. Przy przejściach tras kablowych przez ściany oddzielające strefy pożarowe stosować zaprawy uszczelniające o wytrzymałości ogniowej przegród oddzielających. Obwody zabezpieczone są przed skutkami przeciążeń i zwarć oraz </w:t>
      </w:r>
      <w:proofErr w:type="spellStart"/>
      <w:r w:rsidRPr="004C0994">
        <w:rPr>
          <w:rFonts w:ascii="Times New Roman" w:hAnsi="Times New Roman"/>
          <w:color w:val="auto"/>
          <w:szCs w:val="24"/>
        </w:rPr>
        <w:t>doziemień</w:t>
      </w:r>
      <w:proofErr w:type="spellEnd"/>
      <w:r w:rsidRPr="004C0994">
        <w:rPr>
          <w:rFonts w:ascii="Times New Roman" w:hAnsi="Times New Roman"/>
          <w:color w:val="auto"/>
          <w:szCs w:val="24"/>
        </w:rPr>
        <w:t xml:space="preserve">. Przekroje są dostosowane do obciążalności długotrwałej i dopuszczalnej temperatury pracy. Zastosowano kable ziemne z żyłami miedzianymi </w:t>
      </w:r>
      <w:proofErr w:type="spellStart"/>
      <w:r w:rsidRPr="004C0994">
        <w:rPr>
          <w:rFonts w:ascii="Times New Roman" w:hAnsi="Times New Roman"/>
          <w:color w:val="auto"/>
          <w:szCs w:val="24"/>
        </w:rPr>
        <w:t>tyupu</w:t>
      </w:r>
      <w:proofErr w:type="spellEnd"/>
      <w:r w:rsidRPr="004C0994">
        <w:rPr>
          <w:rFonts w:ascii="Times New Roman" w:hAnsi="Times New Roman"/>
          <w:color w:val="auto"/>
          <w:szCs w:val="24"/>
        </w:rPr>
        <w:t xml:space="preserve"> </w:t>
      </w:r>
      <w:proofErr w:type="spellStart"/>
      <w:r w:rsidRPr="004C0994">
        <w:rPr>
          <w:rFonts w:ascii="Times New Roman" w:hAnsi="Times New Roman"/>
          <w:color w:val="auto"/>
          <w:szCs w:val="24"/>
        </w:rPr>
        <w:t>YKXs</w:t>
      </w:r>
      <w:proofErr w:type="spellEnd"/>
      <w:r w:rsidRPr="004C0994">
        <w:rPr>
          <w:rFonts w:ascii="Times New Roman" w:hAnsi="Times New Roman"/>
          <w:color w:val="auto"/>
          <w:szCs w:val="24"/>
        </w:rPr>
        <w:t xml:space="preserve"> zgodnie z IEC 60332-1. Nie należy układać kabli energetycznych razem z przewodami teletechnicznymi. Główne trasy kablowe energetyczne i teletechniczne są rozdzielone.</w:t>
      </w:r>
    </w:p>
    <w:p w:rsidR="004C0994" w:rsidRPr="004C0994" w:rsidRDefault="004C0994" w:rsidP="004C0994">
      <w:pPr>
        <w:numPr>
          <w:ilvl w:val="1"/>
          <w:numId w:val="22"/>
        </w:numPr>
        <w:autoSpaceDN w:val="0"/>
        <w:adjustRightInd w:val="0"/>
        <w:spacing w:line="276" w:lineRule="auto"/>
        <w:jc w:val="both"/>
        <w:rPr>
          <w:rFonts w:ascii="Times New Roman" w:eastAsia="TimesNewRomanPSMT" w:hAnsi="Times New Roman"/>
          <w:color w:val="auto"/>
          <w:szCs w:val="24"/>
        </w:rPr>
      </w:pPr>
      <w:r w:rsidRPr="004C0994">
        <w:rPr>
          <w:rFonts w:ascii="Times New Roman" w:hAnsi="Times New Roman"/>
          <w:bCs/>
          <w:color w:val="auto"/>
          <w:szCs w:val="24"/>
        </w:rPr>
        <w:t xml:space="preserve">Instalacja oświetlenia, gniazd wtyczkowych podstawowych. </w:t>
      </w:r>
      <w:r w:rsidRPr="004C0994">
        <w:rPr>
          <w:rFonts w:ascii="Times New Roman" w:hAnsi="Times New Roman"/>
          <w:color w:val="auto"/>
          <w:szCs w:val="24"/>
        </w:rPr>
        <w:t xml:space="preserve">Instalacja oświetlenia oprawami wykonana ma być ze względu na stopień ochrony przed przedostawaniem się zanieczyszczeń stałych oraz wody zgodnie z PN-83/E-06305.02, w sposób zabezpieczający przed efektem </w:t>
      </w:r>
      <w:r w:rsidRPr="004C0994">
        <w:rPr>
          <w:rFonts w:ascii="Times New Roman" w:hAnsi="Times New Roman"/>
          <w:color w:val="auto"/>
          <w:szCs w:val="24"/>
        </w:rPr>
        <w:lastRenderedPageBreak/>
        <w:t>“olśnienia” poprzez odpowiednio dobrane rastry zależnie od rodzaju pomieszczeń i moc opraw. Dopuszcza się zastosowane opraw zamiennych po akceptacji Biura projektów i Inwestora.</w:t>
      </w:r>
    </w:p>
    <w:p w:rsidR="004C0994" w:rsidRPr="004C0994" w:rsidRDefault="004C0994" w:rsidP="004C0994">
      <w:pPr>
        <w:widowControl/>
        <w:numPr>
          <w:ilvl w:val="0"/>
          <w:numId w:val="22"/>
        </w:numPr>
        <w:suppressAutoHyphens w:val="0"/>
        <w:autoSpaceDN w:val="0"/>
        <w:adjustRightInd w:val="0"/>
        <w:spacing w:line="276" w:lineRule="auto"/>
        <w:jc w:val="both"/>
        <w:rPr>
          <w:rFonts w:ascii="Times New Roman" w:hAnsi="Times New Roman"/>
          <w:color w:val="auto"/>
          <w:szCs w:val="24"/>
        </w:rPr>
      </w:pPr>
      <w:r w:rsidRPr="004C0994">
        <w:rPr>
          <w:rFonts w:ascii="Times New Roman" w:hAnsi="Times New Roman"/>
          <w:color w:val="auto"/>
          <w:szCs w:val="24"/>
        </w:rPr>
        <w:t>Szczegółowy opis zamówienia zawarty jest w:</w:t>
      </w:r>
    </w:p>
    <w:p w:rsidR="004C0994" w:rsidRPr="004C0994" w:rsidRDefault="004C0994" w:rsidP="004C0994">
      <w:pPr>
        <w:widowControl/>
        <w:numPr>
          <w:ilvl w:val="1"/>
          <w:numId w:val="26"/>
        </w:numPr>
        <w:tabs>
          <w:tab w:val="clear" w:pos="1080"/>
        </w:tabs>
        <w:suppressAutoHyphens w:val="0"/>
        <w:autoSpaceDN w:val="0"/>
        <w:adjustRightInd w:val="0"/>
        <w:spacing w:line="276" w:lineRule="auto"/>
        <w:ind w:left="567" w:hanging="283"/>
        <w:jc w:val="both"/>
        <w:rPr>
          <w:rFonts w:ascii="Times New Roman" w:hAnsi="Times New Roman"/>
          <w:color w:val="auto"/>
          <w:szCs w:val="24"/>
        </w:rPr>
      </w:pPr>
      <w:r w:rsidRPr="004C0994">
        <w:rPr>
          <w:rFonts w:ascii="Times New Roman" w:hAnsi="Times New Roman"/>
          <w:color w:val="auto"/>
          <w:szCs w:val="24"/>
        </w:rPr>
        <w:t xml:space="preserve">Projekcie budowlanym – branża architektoniczna i konstrukcyjna </w:t>
      </w:r>
      <w:r w:rsidRPr="004C0994">
        <w:rPr>
          <w:rFonts w:ascii="Times New Roman" w:hAnsi="Times New Roman"/>
          <w:b/>
          <w:color w:val="auto"/>
          <w:szCs w:val="24"/>
        </w:rPr>
        <w:t>(Załącznik Nr 10 do SIWZ)</w:t>
      </w:r>
      <w:r w:rsidRPr="004C0994">
        <w:rPr>
          <w:rFonts w:ascii="Times New Roman" w:hAnsi="Times New Roman"/>
          <w:color w:val="auto"/>
          <w:szCs w:val="24"/>
        </w:rPr>
        <w:t>,</w:t>
      </w:r>
    </w:p>
    <w:p w:rsidR="004C0994" w:rsidRPr="004C0994" w:rsidRDefault="004C0994" w:rsidP="004C0994">
      <w:pPr>
        <w:widowControl/>
        <w:numPr>
          <w:ilvl w:val="1"/>
          <w:numId w:val="26"/>
        </w:numPr>
        <w:tabs>
          <w:tab w:val="clear" w:pos="1080"/>
        </w:tabs>
        <w:suppressAutoHyphens w:val="0"/>
        <w:autoSpaceDN w:val="0"/>
        <w:adjustRightInd w:val="0"/>
        <w:spacing w:line="276" w:lineRule="auto"/>
        <w:ind w:left="567" w:hanging="283"/>
        <w:jc w:val="both"/>
        <w:rPr>
          <w:rFonts w:ascii="Times New Roman" w:hAnsi="Times New Roman"/>
          <w:color w:val="auto"/>
          <w:szCs w:val="24"/>
        </w:rPr>
      </w:pPr>
      <w:r w:rsidRPr="004C0994">
        <w:rPr>
          <w:rFonts w:ascii="Times New Roman" w:hAnsi="Times New Roman"/>
          <w:color w:val="auto"/>
          <w:szCs w:val="24"/>
        </w:rPr>
        <w:t xml:space="preserve">Projekcie budowlanym – branża sanitarna </w:t>
      </w:r>
      <w:r w:rsidRPr="004C0994">
        <w:rPr>
          <w:rFonts w:ascii="Times New Roman" w:hAnsi="Times New Roman"/>
          <w:b/>
          <w:color w:val="auto"/>
          <w:szCs w:val="24"/>
        </w:rPr>
        <w:t>(Załącznik Nr 11 do SIWZ)</w:t>
      </w:r>
      <w:r w:rsidRPr="004C0994">
        <w:rPr>
          <w:rFonts w:ascii="Times New Roman" w:hAnsi="Times New Roman"/>
          <w:color w:val="auto"/>
          <w:szCs w:val="24"/>
        </w:rPr>
        <w:t>,</w:t>
      </w:r>
    </w:p>
    <w:p w:rsidR="004C0994" w:rsidRPr="004C0994" w:rsidRDefault="004C0994" w:rsidP="004C0994">
      <w:pPr>
        <w:widowControl/>
        <w:numPr>
          <w:ilvl w:val="1"/>
          <w:numId w:val="26"/>
        </w:numPr>
        <w:tabs>
          <w:tab w:val="clear" w:pos="1080"/>
        </w:tabs>
        <w:suppressAutoHyphens w:val="0"/>
        <w:autoSpaceDN w:val="0"/>
        <w:adjustRightInd w:val="0"/>
        <w:spacing w:line="276" w:lineRule="auto"/>
        <w:ind w:left="567" w:hanging="283"/>
        <w:jc w:val="both"/>
        <w:rPr>
          <w:rFonts w:ascii="Times New Roman" w:hAnsi="Times New Roman"/>
          <w:color w:val="auto"/>
          <w:szCs w:val="24"/>
        </w:rPr>
      </w:pPr>
      <w:r w:rsidRPr="004C0994">
        <w:rPr>
          <w:rFonts w:ascii="Times New Roman" w:hAnsi="Times New Roman"/>
          <w:color w:val="auto"/>
          <w:szCs w:val="24"/>
        </w:rPr>
        <w:t xml:space="preserve">Projekcie budowlanym – branża elektryczna </w:t>
      </w:r>
      <w:r w:rsidRPr="004C0994">
        <w:rPr>
          <w:rFonts w:ascii="Times New Roman" w:hAnsi="Times New Roman"/>
          <w:b/>
          <w:color w:val="auto"/>
          <w:szCs w:val="24"/>
        </w:rPr>
        <w:t>(Załącznik Nr 12 do SIWZ)</w:t>
      </w:r>
      <w:r w:rsidRPr="004C0994">
        <w:rPr>
          <w:rFonts w:ascii="Times New Roman" w:hAnsi="Times New Roman"/>
          <w:color w:val="auto"/>
          <w:szCs w:val="24"/>
        </w:rPr>
        <w:t>,</w:t>
      </w:r>
    </w:p>
    <w:p w:rsidR="004C0994" w:rsidRPr="004C0994" w:rsidRDefault="004C0994" w:rsidP="004C0994">
      <w:pPr>
        <w:widowControl/>
        <w:numPr>
          <w:ilvl w:val="1"/>
          <w:numId w:val="26"/>
        </w:numPr>
        <w:tabs>
          <w:tab w:val="clear" w:pos="1080"/>
        </w:tabs>
        <w:suppressAutoHyphens w:val="0"/>
        <w:autoSpaceDN w:val="0"/>
        <w:adjustRightInd w:val="0"/>
        <w:spacing w:line="276" w:lineRule="auto"/>
        <w:ind w:left="567" w:hanging="283"/>
        <w:jc w:val="both"/>
        <w:rPr>
          <w:rFonts w:ascii="Times New Roman" w:hAnsi="Times New Roman"/>
          <w:color w:val="auto"/>
          <w:szCs w:val="24"/>
        </w:rPr>
      </w:pPr>
      <w:r w:rsidRPr="004C0994">
        <w:rPr>
          <w:rFonts w:ascii="Times New Roman" w:hAnsi="Times New Roman"/>
          <w:color w:val="auto"/>
          <w:szCs w:val="24"/>
        </w:rPr>
        <w:t xml:space="preserve">Ekspertyzie technicznej </w:t>
      </w:r>
      <w:r w:rsidRPr="004C0994">
        <w:rPr>
          <w:rFonts w:ascii="Times New Roman" w:hAnsi="Times New Roman"/>
          <w:b/>
          <w:color w:val="auto"/>
          <w:szCs w:val="24"/>
        </w:rPr>
        <w:t>(Załącznik Nr 13 do SIWZ)</w:t>
      </w:r>
      <w:r w:rsidRPr="004C0994">
        <w:rPr>
          <w:rFonts w:ascii="Times New Roman" w:hAnsi="Times New Roman"/>
          <w:color w:val="auto"/>
          <w:szCs w:val="24"/>
        </w:rPr>
        <w:t>,</w:t>
      </w:r>
    </w:p>
    <w:p w:rsidR="004C0994" w:rsidRPr="004C0994" w:rsidRDefault="004C0994" w:rsidP="004C0994">
      <w:pPr>
        <w:widowControl/>
        <w:numPr>
          <w:ilvl w:val="1"/>
          <w:numId w:val="26"/>
        </w:numPr>
        <w:tabs>
          <w:tab w:val="clear" w:pos="1080"/>
        </w:tabs>
        <w:suppressAutoHyphens w:val="0"/>
        <w:autoSpaceDN w:val="0"/>
        <w:adjustRightInd w:val="0"/>
        <w:spacing w:line="276" w:lineRule="auto"/>
        <w:ind w:left="567" w:hanging="283"/>
        <w:jc w:val="both"/>
        <w:rPr>
          <w:rFonts w:ascii="Times New Roman" w:hAnsi="Times New Roman"/>
          <w:color w:val="auto"/>
          <w:szCs w:val="24"/>
        </w:rPr>
      </w:pPr>
      <w:r w:rsidRPr="004C0994">
        <w:rPr>
          <w:rFonts w:ascii="Times New Roman" w:hAnsi="Times New Roman"/>
          <w:color w:val="auto"/>
          <w:szCs w:val="24"/>
        </w:rPr>
        <w:t xml:space="preserve">Charakterystyce energetycznej budynku </w:t>
      </w:r>
      <w:r w:rsidRPr="004C0994">
        <w:rPr>
          <w:rFonts w:ascii="Times New Roman" w:hAnsi="Times New Roman"/>
          <w:b/>
          <w:color w:val="auto"/>
          <w:szCs w:val="24"/>
        </w:rPr>
        <w:t>(Załącznik nr 14 do SIWZ),</w:t>
      </w:r>
    </w:p>
    <w:p w:rsidR="004C0994" w:rsidRPr="004C0994" w:rsidRDefault="004C0994" w:rsidP="004C0994">
      <w:pPr>
        <w:widowControl/>
        <w:numPr>
          <w:ilvl w:val="1"/>
          <w:numId w:val="26"/>
        </w:numPr>
        <w:tabs>
          <w:tab w:val="clear" w:pos="1080"/>
        </w:tabs>
        <w:suppressAutoHyphens w:val="0"/>
        <w:autoSpaceDN w:val="0"/>
        <w:adjustRightInd w:val="0"/>
        <w:spacing w:line="276" w:lineRule="auto"/>
        <w:ind w:left="567" w:hanging="283"/>
        <w:jc w:val="both"/>
        <w:rPr>
          <w:rFonts w:ascii="Times New Roman" w:hAnsi="Times New Roman"/>
          <w:color w:val="auto"/>
          <w:szCs w:val="24"/>
        </w:rPr>
      </w:pPr>
      <w:r w:rsidRPr="004C0994">
        <w:rPr>
          <w:rFonts w:ascii="Times New Roman" w:hAnsi="Times New Roman"/>
          <w:color w:val="auto"/>
          <w:szCs w:val="24"/>
        </w:rPr>
        <w:t xml:space="preserve">Specyfikacji technicznej wykonania i odbioru robót </w:t>
      </w:r>
      <w:r w:rsidRPr="004C0994">
        <w:rPr>
          <w:rFonts w:ascii="Times New Roman" w:hAnsi="Times New Roman"/>
          <w:b/>
          <w:color w:val="auto"/>
          <w:szCs w:val="24"/>
        </w:rPr>
        <w:t>(Załącznik Nr 15 do SIWZ)</w:t>
      </w:r>
      <w:r w:rsidRPr="004C0994">
        <w:rPr>
          <w:rFonts w:ascii="Times New Roman" w:hAnsi="Times New Roman"/>
          <w:color w:val="auto"/>
          <w:szCs w:val="24"/>
        </w:rPr>
        <w:t>,</w:t>
      </w:r>
    </w:p>
    <w:p w:rsidR="004C0994" w:rsidRPr="004C0994" w:rsidRDefault="004C0994" w:rsidP="004C0994">
      <w:pPr>
        <w:widowControl/>
        <w:numPr>
          <w:ilvl w:val="1"/>
          <w:numId w:val="26"/>
        </w:numPr>
        <w:tabs>
          <w:tab w:val="clear" w:pos="1080"/>
        </w:tabs>
        <w:suppressAutoHyphens w:val="0"/>
        <w:autoSpaceDN w:val="0"/>
        <w:adjustRightInd w:val="0"/>
        <w:spacing w:line="276" w:lineRule="auto"/>
        <w:ind w:left="567" w:hanging="283"/>
        <w:jc w:val="both"/>
        <w:rPr>
          <w:rFonts w:ascii="Times New Roman" w:hAnsi="Times New Roman"/>
          <w:color w:val="auto"/>
          <w:szCs w:val="24"/>
        </w:rPr>
      </w:pPr>
      <w:r w:rsidRPr="004C0994">
        <w:rPr>
          <w:rFonts w:ascii="Times New Roman" w:hAnsi="Times New Roman"/>
          <w:color w:val="auto"/>
          <w:szCs w:val="24"/>
        </w:rPr>
        <w:t xml:space="preserve">Przedmiarze robót – branża konstrukcyjna </w:t>
      </w:r>
      <w:r w:rsidRPr="004C0994">
        <w:rPr>
          <w:rFonts w:ascii="Times New Roman" w:hAnsi="Times New Roman"/>
          <w:b/>
          <w:color w:val="auto"/>
          <w:szCs w:val="24"/>
        </w:rPr>
        <w:t>(Załącznik Nr 16 do SIWZ),</w:t>
      </w:r>
    </w:p>
    <w:p w:rsidR="004C0994" w:rsidRPr="004C0994" w:rsidRDefault="004C0994" w:rsidP="004C0994">
      <w:pPr>
        <w:widowControl/>
        <w:numPr>
          <w:ilvl w:val="1"/>
          <w:numId w:val="26"/>
        </w:numPr>
        <w:tabs>
          <w:tab w:val="clear" w:pos="1080"/>
        </w:tabs>
        <w:suppressAutoHyphens w:val="0"/>
        <w:autoSpaceDN w:val="0"/>
        <w:adjustRightInd w:val="0"/>
        <w:spacing w:line="276" w:lineRule="auto"/>
        <w:ind w:left="567" w:hanging="283"/>
        <w:jc w:val="both"/>
        <w:rPr>
          <w:rFonts w:ascii="Times New Roman" w:hAnsi="Times New Roman"/>
          <w:color w:val="auto"/>
          <w:szCs w:val="24"/>
        </w:rPr>
      </w:pPr>
      <w:r w:rsidRPr="004C0994">
        <w:rPr>
          <w:rFonts w:ascii="Times New Roman" w:hAnsi="Times New Roman"/>
          <w:color w:val="auto"/>
          <w:szCs w:val="24"/>
        </w:rPr>
        <w:t xml:space="preserve">Przedmiarze robót – branża sanitarna </w:t>
      </w:r>
      <w:r w:rsidRPr="004C0994">
        <w:rPr>
          <w:rFonts w:ascii="Times New Roman" w:hAnsi="Times New Roman"/>
          <w:b/>
          <w:color w:val="auto"/>
          <w:szCs w:val="24"/>
        </w:rPr>
        <w:t>(Załącznik Nr 17 do SIWZ),</w:t>
      </w:r>
    </w:p>
    <w:p w:rsidR="004C0994" w:rsidRPr="004C0994" w:rsidRDefault="004C0994" w:rsidP="004C0994">
      <w:pPr>
        <w:widowControl/>
        <w:numPr>
          <w:ilvl w:val="1"/>
          <w:numId w:val="26"/>
        </w:numPr>
        <w:tabs>
          <w:tab w:val="clear" w:pos="1080"/>
        </w:tabs>
        <w:suppressAutoHyphens w:val="0"/>
        <w:autoSpaceDN w:val="0"/>
        <w:adjustRightInd w:val="0"/>
        <w:spacing w:line="276" w:lineRule="auto"/>
        <w:ind w:left="567" w:hanging="283"/>
        <w:jc w:val="both"/>
        <w:rPr>
          <w:rFonts w:ascii="Times New Roman" w:hAnsi="Times New Roman"/>
          <w:color w:val="auto"/>
          <w:szCs w:val="24"/>
        </w:rPr>
      </w:pPr>
      <w:r w:rsidRPr="004C0994">
        <w:rPr>
          <w:rFonts w:ascii="Times New Roman" w:hAnsi="Times New Roman"/>
          <w:color w:val="auto"/>
          <w:szCs w:val="24"/>
        </w:rPr>
        <w:t xml:space="preserve">Przedmiarze robót – branża elektryczna </w:t>
      </w:r>
      <w:r w:rsidRPr="004C0994">
        <w:rPr>
          <w:rFonts w:ascii="Times New Roman" w:hAnsi="Times New Roman"/>
          <w:b/>
          <w:color w:val="auto"/>
          <w:szCs w:val="24"/>
        </w:rPr>
        <w:t>(Załącznik Nr 18 do SIWZ).</w:t>
      </w:r>
    </w:p>
    <w:p w:rsidR="004C0994" w:rsidRPr="004C0994" w:rsidRDefault="004C0994" w:rsidP="004C0994">
      <w:pPr>
        <w:widowControl/>
        <w:numPr>
          <w:ilvl w:val="0"/>
          <w:numId w:val="22"/>
        </w:numPr>
        <w:suppressAutoHyphens w:val="0"/>
        <w:autoSpaceDN w:val="0"/>
        <w:adjustRightInd w:val="0"/>
        <w:spacing w:line="276" w:lineRule="auto"/>
        <w:ind w:left="426" w:hanging="426"/>
        <w:jc w:val="both"/>
        <w:rPr>
          <w:rFonts w:ascii="Times New Roman" w:hAnsi="Times New Roman"/>
          <w:color w:val="auto"/>
          <w:szCs w:val="24"/>
        </w:rPr>
      </w:pPr>
      <w:r w:rsidRPr="004C0994">
        <w:rPr>
          <w:rFonts w:ascii="Times New Roman" w:hAnsi="Times New Roman"/>
          <w:color w:val="auto"/>
          <w:szCs w:val="24"/>
        </w:rPr>
        <w:t xml:space="preserve">W razie konieczności Wykonawca zapewni kompleksową obsługę geodezyjną wykonywanych robót przez uprawnione służby geodezyjne, obejmującą wytyczenie oraz inwentaryzację powykonawczą. </w:t>
      </w:r>
    </w:p>
    <w:p w:rsidR="004C0994" w:rsidRPr="004C0994" w:rsidRDefault="004C0994" w:rsidP="004C0994">
      <w:pPr>
        <w:widowControl/>
        <w:numPr>
          <w:ilvl w:val="0"/>
          <w:numId w:val="22"/>
        </w:numPr>
        <w:suppressAutoHyphens w:val="0"/>
        <w:autoSpaceDN w:val="0"/>
        <w:adjustRightInd w:val="0"/>
        <w:spacing w:line="276" w:lineRule="auto"/>
        <w:ind w:left="426" w:hanging="426"/>
        <w:jc w:val="both"/>
        <w:rPr>
          <w:rFonts w:ascii="Times New Roman" w:hAnsi="Times New Roman"/>
          <w:color w:val="auto"/>
          <w:szCs w:val="24"/>
        </w:rPr>
      </w:pPr>
      <w:r w:rsidRPr="004C0994">
        <w:rPr>
          <w:rFonts w:ascii="Times New Roman" w:hAnsi="Times New Roman"/>
          <w:color w:val="auto"/>
          <w:szCs w:val="24"/>
        </w:rPr>
        <w:t>Wykonawcy zaleca się na własną odpowiedzialność, koszt i ryzyko odwiedzenie i sprawdzenie miejsca robót oraz jego otoczenia w celu oceny czynników koniecznych do przygotowania oferty i zawarcia umowy w sprawie zamówienia publicznego (nie jest to warunek uczestnictwa w postępowaniu). Wizja na terenie robót nie będzie organizowana przez Zamawiającego.</w:t>
      </w:r>
    </w:p>
    <w:p w:rsidR="004C0994" w:rsidRPr="004C0994" w:rsidRDefault="004C0994" w:rsidP="004C0994">
      <w:pPr>
        <w:widowControl/>
        <w:numPr>
          <w:ilvl w:val="0"/>
          <w:numId w:val="22"/>
        </w:numPr>
        <w:suppressAutoHyphens w:val="0"/>
        <w:autoSpaceDN w:val="0"/>
        <w:adjustRightInd w:val="0"/>
        <w:spacing w:line="276" w:lineRule="auto"/>
        <w:ind w:left="426" w:hanging="426"/>
        <w:jc w:val="both"/>
        <w:rPr>
          <w:rFonts w:ascii="Times New Roman" w:hAnsi="Times New Roman"/>
          <w:color w:val="auto"/>
          <w:szCs w:val="24"/>
        </w:rPr>
      </w:pPr>
      <w:r w:rsidRPr="004C0994">
        <w:rPr>
          <w:rFonts w:ascii="Times New Roman" w:hAnsi="Times New Roman"/>
          <w:color w:val="auto"/>
          <w:szCs w:val="24"/>
        </w:rPr>
        <w:t>Wykonawca zobowiązany jest udzielić gwarancji jakości na zrealizowany przedmiot zamówienia na wykonane roboty budowlane oraz zastosowane materiały. Termin liczony będzie od daty końcowego odbioru robót budowlanych i podpisania (bez uwag) protokołu końcowego.</w:t>
      </w:r>
    </w:p>
    <w:p w:rsidR="004C0994" w:rsidRPr="004C0994" w:rsidRDefault="004C0994" w:rsidP="004C0994">
      <w:pPr>
        <w:widowControl/>
        <w:numPr>
          <w:ilvl w:val="0"/>
          <w:numId w:val="22"/>
        </w:numPr>
        <w:suppressAutoHyphens w:val="0"/>
        <w:autoSpaceDN w:val="0"/>
        <w:adjustRightInd w:val="0"/>
        <w:spacing w:line="276" w:lineRule="auto"/>
        <w:ind w:left="426" w:hanging="426"/>
        <w:jc w:val="both"/>
        <w:rPr>
          <w:rFonts w:ascii="Times New Roman" w:hAnsi="Times New Roman"/>
          <w:color w:val="auto"/>
          <w:szCs w:val="24"/>
        </w:rPr>
      </w:pPr>
      <w:r w:rsidRPr="004C0994">
        <w:rPr>
          <w:rFonts w:ascii="Times New Roman" w:hAnsi="Times New Roman"/>
          <w:color w:val="auto"/>
          <w:szCs w:val="24"/>
        </w:rPr>
        <w:t xml:space="preserve">Warunki realizacji robót: </w:t>
      </w:r>
    </w:p>
    <w:p w:rsidR="004C0994" w:rsidRPr="004C0994" w:rsidRDefault="004C0994" w:rsidP="004C0994">
      <w:pPr>
        <w:widowControl/>
        <w:numPr>
          <w:ilvl w:val="0"/>
          <w:numId w:val="27"/>
        </w:numPr>
        <w:suppressAutoHyphens w:val="0"/>
        <w:autoSpaceDN w:val="0"/>
        <w:adjustRightInd w:val="0"/>
        <w:spacing w:line="276" w:lineRule="auto"/>
        <w:ind w:left="709" w:hanging="283"/>
        <w:jc w:val="both"/>
        <w:rPr>
          <w:rFonts w:ascii="Times New Roman" w:hAnsi="Times New Roman"/>
          <w:color w:val="auto"/>
          <w:szCs w:val="24"/>
        </w:rPr>
      </w:pPr>
      <w:r w:rsidRPr="004C0994">
        <w:rPr>
          <w:rFonts w:ascii="Times New Roman" w:hAnsi="Times New Roman"/>
          <w:color w:val="auto"/>
          <w:szCs w:val="24"/>
        </w:rPr>
        <w:t>Przedmiot zamówienia należy wykonać zgodnie z zapisami SIWZ, projektem budowlanym, specyfikacjami technicznymi wykonania i odbioru robót, obowiązującymi normami, warunkami technicznymi wykonania robót, wiedzą i sztuką budowlaną, przepisami w zakresie bezpieczeństwa i higieny pracy, przepisami przeciwpożarowymi, stosując się do poleceń Inspektora nadzoru inwestorskiego.</w:t>
      </w:r>
    </w:p>
    <w:p w:rsidR="004C0994" w:rsidRPr="004C0994" w:rsidRDefault="004C0994" w:rsidP="004C0994">
      <w:pPr>
        <w:widowControl/>
        <w:numPr>
          <w:ilvl w:val="0"/>
          <w:numId w:val="27"/>
        </w:numPr>
        <w:suppressAutoHyphens w:val="0"/>
        <w:autoSpaceDN w:val="0"/>
        <w:adjustRightInd w:val="0"/>
        <w:spacing w:line="276" w:lineRule="auto"/>
        <w:ind w:left="709" w:hanging="283"/>
        <w:jc w:val="both"/>
        <w:rPr>
          <w:rFonts w:ascii="Times New Roman" w:hAnsi="Times New Roman"/>
          <w:color w:val="auto"/>
          <w:szCs w:val="24"/>
        </w:rPr>
      </w:pPr>
      <w:r w:rsidRPr="004C0994">
        <w:rPr>
          <w:rFonts w:ascii="Times New Roman" w:hAnsi="Times New Roman"/>
          <w:color w:val="auto"/>
          <w:szCs w:val="24"/>
        </w:rPr>
        <w:t>Wykonawca przed wbudowaniem materiałów zobowiązany jest do przedstawienia Inspektorowi nadzoru dokumentów potwierdzających parametry tych materiałów w celu dokonania kontroli.</w:t>
      </w:r>
    </w:p>
    <w:p w:rsidR="004C0994" w:rsidRPr="004C0994" w:rsidRDefault="004C0994" w:rsidP="004C0994">
      <w:pPr>
        <w:widowControl/>
        <w:numPr>
          <w:ilvl w:val="0"/>
          <w:numId w:val="27"/>
        </w:numPr>
        <w:suppressAutoHyphens w:val="0"/>
        <w:autoSpaceDN w:val="0"/>
        <w:adjustRightInd w:val="0"/>
        <w:spacing w:line="276" w:lineRule="auto"/>
        <w:ind w:left="709" w:hanging="283"/>
        <w:jc w:val="both"/>
        <w:rPr>
          <w:rFonts w:ascii="Times New Roman" w:hAnsi="Times New Roman"/>
          <w:color w:val="auto"/>
          <w:szCs w:val="24"/>
        </w:rPr>
      </w:pPr>
      <w:r w:rsidRPr="004C0994">
        <w:rPr>
          <w:rFonts w:ascii="Times New Roman" w:hAnsi="Times New Roman"/>
          <w:color w:val="auto"/>
          <w:szCs w:val="24"/>
        </w:rPr>
        <w:t>Wykonawca ma obowiązek zorganizować i przeprowadzić roboty w sposób bezpieczny, nie stwarzający zagrożenia dla osób przebywających na terenie inwestycji, zgodny z załączoną informacją dotyczącą bezpieczeństwa i ochrony zdrowia.</w:t>
      </w:r>
    </w:p>
    <w:p w:rsidR="004C0994" w:rsidRPr="004C0994" w:rsidRDefault="004C0994" w:rsidP="004C0994">
      <w:pPr>
        <w:widowControl/>
        <w:numPr>
          <w:ilvl w:val="0"/>
          <w:numId w:val="27"/>
        </w:numPr>
        <w:suppressAutoHyphens w:val="0"/>
        <w:autoSpaceDN w:val="0"/>
        <w:adjustRightInd w:val="0"/>
        <w:spacing w:line="276" w:lineRule="auto"/>
        <w:ind w:left="709" w:hanging="283"/>
        <w:jc w:val="both"/>
        <w:rPr>
          <w:rFonts w:ascii="Times New Roman" w:hAnsi="Times New Roman"/>
          <w:color w:val="auto"/>
          <w:szCs w:val="24"/>
        </w:rPr>
      </w:pPr>
      <w:r w:rsidRPr="004C0994">
        <w:rPr>
          <w:rFonts w:ascii="Times New Roman" w:hAnsi="Times New Roman"/>
          <w:color w:val="auto"/>
          <w:szCs w:val="24"/>
        </w:rPr>
        <w:t xml:space="preserve">Wykonawca wykona przedmiot umowy z materiałów własnych. </w:t>
      </w:r>
    </w:p>
    <w:p w:rsidR="004C0994" w:rsidRPr="004C0994" w:rsidRDefault="004C0994" w:rsidP="004C0994">
      <w:pPr>
        <w:widowControl/>
        <w:numPr>
          <w:ilvl w:val="0"/>
          <w:numId w:val="27"/>
        </w:numPr>
        <w:suppressAutoHyphens w:val="0"/>
        <w:autoSpaceDN w:val="0"/>
        <w:adjustRightInd w:val="0"/>
        <w:spacing w:line="276" w:lineRule="auto"/>
        <w:ind w:left="709" w:hanging="283"/>
        <w:jc w:val="both"/>
        <w:rPr>
          <w:rFonts w:ascii="Times New Roman" w:hAnsi="Times New Roman"/>
          <w:color w:val="auto"/>
          <w:szCs w:val="24"/>
        </w:rPr>
      </w:pPr>
      <w:r w:rsidRPr="004C0994">
        <w:rPr>
          <w:rFonts w:ascii="Times New Roman" w:hAnsi="Times New Roman"/>
          <w:color w:val="auto"/>
          <w:szCs w:val="24"/>
        </w:rPr>
        <w:t>Wykonawca po podpisaniu umowy, w terminie 7 dni roboczych, przedłoży Zamawiającemu do akceptacji harmonogram rzeczowo – finansowy uwzględniający terminy realizacji poszczególnych etapów prac, który będzie stanowił załącznik do umowy.</w:t>
      </w:r>
    </w:p>
    <w:p w:rsidR="004C0994" w:rsidRPr="004C0994" w:rsidRDefault="004C0994" w:rsidP="004C0994">
      <w:pPr>
        <w:widowControl/>
        <w:numPr>
          <w:ilvl w:val="0"/>
          <w:numId w:val="27"/>
        </w:numPr>
        <w:suppressAutoHyphens w:val="0"/>
        <w:autoSpaceDN w:val="0"/>
        <w:adjustRightInd w:val="0"/>
        <w:spacing w:line="276" w:lineRule="auto"/>
        <w:ind w:left="709" w:hanging="283"/>
        <w:jc w:val="both"/>
        <w:rPr>
          <w:rFonts w:ascii="Times New Roman" w:hAnsi="Times New Roman"/>
          <w:color w:val="auto"/>
          <w:szCs w:val="24"/>
        </w:rPr>
      </w:pPr>
      <w:r w:rsidRPr="004C0994">
        <w:rPr>
          <w:rFonts w:ascii="Times New Roman" w:hAnsi="Times New Roman"/>
          <w:color w:val="auto"/>
          <w:szCs w:val="24"/>
        </w:rPr>
        <w:t>Zamawiający, do użytku własnego, zastrzega sobie prawo żądania od Wykonawcy powykonawczego zestawienia kosztów i ewentualnie innych zestawień powykonawczych, rzeczowo - finansowych, wymaganych np. przez instytucje dofinansowujące realizację zadania.</w:t>
      </w:r>
    </w:p>
    <w:p w:rsidR="004C0994" w:rsidRPr="004C0994" w:rsidRDefault="004C0994" w:rsidP="004C0994">
      <w:pPr>
        <w:pStyle w:val="Tekstpodstawowy"/>
        <w:widowControl w:val="0"/>
        <w:numPr>
          <w:ilvl w:val="0"/>
          <w:numId w:val="27"/>
        </w:numPr>
        <w:autoSpaceDE w:val="0"/>
        <w:autoSpaceDN w:val="0"/>
        <w:adjustRightInd w:val="0"/>
        <w:spacing w:after="0" w:line="276" w:lineRule="auto"/>
        <w:ind w:left="709" w:hanging="425"/>
        <w:jc w:val="both"/>
      </w:pPr>
      <w:r w:rsidRPr="004C0994">
        <w:t xml:space="preserve">Roboty będą wykonywane w obiekcie czynnym, dlatego należy zorganizować je w taki sposób, aby nie narażać pracowników szkoły na niebezpieczeństwo i uciążliwości wynikające z prowadzonych robót. </w:t>
      </w:r>
    </w:p>
    <w:p w:rsidR="004C0994" w:rsidRPr="004C0994" w:rsidRDefault="004C0994" w:rsidP="004C0994">
      <w:pPr>
        <w:widowControl/>
        <w:numPr>
          <w:ilvl w:val="0"/>
          <w:numId w:val="22"/>
        </w:numPr>
        <w:suppressAutoHyphens w:val="0"/>
        <w:autoSpaceDN w:val="0"/>
        <w:adjustRightInd w:val="0"/>
        <w:spacing w:line="276" w:lineRule="auto"/>
        <w:ind w:left="426" w:hanging="426"/>
        <w:jc w:val="both"/>
        <w:rPr>
          <w:rFonts w:ascii="Times New Roman" w:hAnsi="Times New Roman"/>
          <w:color w:val="auto"/>
          <w:szCs w:val="24"/>
        </w:rPr>
      </w:pPr>
      <w:r w:rsidRPr="004C0994">
        <w:rPr>
          <w:rFonts w:ascii="Times New Roman" w:hAnsi="Times New Roman"/>
          <w:color w:val="auto"/>
          <w:szCs w:val="24"/>
        </w:rPr>
        <w:t xml:space="preserve">Zamawiający dopuszcza możliwość zaoferowania materiałów równoważnych w stosunku do określonych w dokumentacji projektowej, tzn. nie gorszych, niż wskazane w opisie przedmiotu </w:t>
      </w:r>
      <w:r w:rsidRPr="004C0994">
        <w:rPr>
          <w:rFonts w:ascii="Times New Roman" w:hAnsi="Times New Roman"/>
          <w:color w:val="auto"/>
          <w:szCs w:val="24"/>
        </w:rPr>
        <w:lastRenderedPageBreak/>
        <w:t>zamówienia, przy czym nie mogą być one o parametrach gorszych, niż parametry materiałów wskazanych przez Zamawiającego w projekcie, przedmiarze, szczegółowych specyfikacjach technicznych. Wykonawca, który powołuje się na rozwiązania równoważne opisywanym przez Zamawiającego, jest obowiązany wykazać, że oferowane przez niego roboty budowlane spełniają wymagania określone przez Zamawiającego. W takiej sytuacji Zamawiający wymaga złożenia stosownych dokumentów potwierdzających parametry tych materiałów. Wszelkie materiały określone w dokumentacji, pochodzące od konkretnych producentów, określają minimalne parametry jakościowe i cechy użytkowe, jakim muszą odpowiadać materiały, aby spełnić wymagania stawiane przez Zamawiającego. Użyte w dokumentacji przetargowej nazwy materiałów nie są obowiązujące i należy przyjąć, iż stanowią wskazania/propozycje i mają na celu jedynie doprecyzowanie poziomu oczekiwań Zamawiającego w stosunku do określonego rozwiązania. Wyroby budowlane, które będą używane do realizacji przedmiotu zamówienia muszą spełniać wymagania wynikające z przepisów prawa, w tym w szczególności ustawy z dnia 16.04.2004 r. o wyrobach budowlanych oraz ustawy z dnia 07.07.1994 r. Prawo budowlane.</w:t>
      </w:r>
    </w:p>
    <w:p w:rsidR="004C0994" w:rsidRPr="004C0994" w:rsidRDefault="004C0994" w:rsidP="004C0994">
      <w:pPr>
        <w:pStyle w:val="Tekstpodstawowy"/>
        <w:widowControl w:val="0"/>
        <w:numPr>
          <w:ilvl w:val="0"/>
          <w:numId w:val="22"/>
        </w:numPr>
        <w:autoSpaceDE w:val="0"/>
        <w:autoSpaceDN w:val="0"/>
        <w:adjustRightInd w:val="0"/>
        <w:spacing w:after="0" w:line="276" w:lineRule="auto"/>
        <w:jc w:val="both"/>
      </w:pPr>
      <w:r w:rsidRPr="004C0994">
        <w:t>Zamawiający posiada decyzję nr 592/2015 zatwierdzającą projekt budowlany i udzielającą pozwolenia na budowę obejmującą zmianę sposobu użytkowania i przebudowę mieszkania w budynku szkoły podstawowej dla potrzeb oddziału przedszkolnego z dn. 21.10.2015 r. (AB.6740.588.2015).</w:t>
      </w:r>
    </w:p>
    <w:p w:rsidR="004C0994" w:rsidRPr="004C0994" w:rsidRDefault="004C0994" w:rsidP="004C0994">
      <w:pPr>
        <w:widowControl/>
        <w:numPr>
          <w:ilvl w:val="0"/>
          <w:numId w:val="22"/>
        </w:numPr>
        <w:suppressAutoHyphens w:val="0"/>
        <w:autoSpaceDN w:val="0"/>
        <w:adjustRightInd w:val="0"/>
        <w:spacing w:line="276" w:lineRule="auto"/>
        <w:ind w:left="426" w:hanging="426"/>
        <w:jc w:val="both"/>
        <w:rPr>
          <w:rFonts w:ascii="Times New Roman" w:hAnsi="Times New Roman"/>
          <w:color w:val="auto"/>
        </w:rPr>
      </w:pPr>
      <w:r w:rsidRPr="004C0994">
        <w:rPr>
          <w:rFonts w:ascii="Times New Roman" w:hAnsi="Times New Roman"/>
          <w:color w:val="auto"/>
        </w:rPr>
        <w:t>Zamawiający dokona zawiadomienia o zamierzonym terminie rozpoczęcia robót budowlanych do właściwego organu nadzoru budowlanego.</w:t>
      </w:r>
    </w:p>
    <w:p w:rsidR="004C0994" w:rsidRPr="004C0994" w:rsidRDefault="004C0994" w:rsidP="004C0994">
      <w:pPr>
        <w:widowControl/>
        <w:numPr>
          <w:ilvl w:val="0"/>
          <w:numId w:val="22"/>
        </w:numPr>
        <w:suppressAutoHyphens w:val="0"/>
        <w:autoSpaceDN w:val="0"/>
        <w:adjustRightInd w:val="0"/>
        <w:spacing w:line="276" w:lineRule="auto"/>
        <w:ind w:left="426" w:hanging="426"/>
        <w:jc w:val="both"/>
        <w:rPr>
          <w:rFonts w:ascii="Times New Roman" w:hAnsi="Times New Roman"/>
          <w:color w:val="auto"/>
        </w:rPr>
      </w:pPr>
      <w:r w:rsidRPr="004C0994">
        <w:rPr>
          <w:rFonts w:ascii="Times New Roman" w:hAnsi="Times New Roman"/>
          <w:color w:val="auto"/>
        </w:rPr>
        <w:t>Zamawiający we własnym zakresie dokona złożenia wniosku o udzielenia pozwolenia na użytkowanie obiektu do właściwego organu nadzoru budowlanego.</w:t>
      </w:r>
    </w:p>
    <w:p w:rsidR="004C0994" w:rsidRPr="00496EF4" w:rsidRDefault="004C0994" w:rsidP="004C0994">
      <w:pPr>
        <w:tabs>
          <w:tab w:val="left" w:pos="-600"/>
        </w:tabs>
        <w:autoSpaceDE/>
        <w:ind w:left="360"/>
        <w:jc w:val="both"/>
        <w:rPr>
          <w:rFonts w:ascii="Times New Roman" w:hAnsi="Times New Roman"/>
          <w:kern w:val="1"/>
          <w:sz w:val="16"/>
          <w:szCs w:val="24"/>
          <w:lang w:eastAsia="ar-SA"/>
        </w:rPr>
      </w:pPr>
    </w:p>
    <w:p w:rsidR="00A11EC6" w:rsidRDefault="00A11EC6" w:rsidP="001E1B48">
      <w:pPr>
        <w:spacing w:line="276" w:lineRule="auto"/>
        <w:jc w:val="center"/>
        <w:rPr>
          <w:rFonts w:ascii="Times New Roman" w:hAnsi="Times New Roman"/>
          <w:b/>
          <w:bCs/>
        </w:rPr>
      </w:pPr>
      <w:r>
        <w:rPr>
          <w:rFonts w:ascii="Times New Roman" w:hAnsi="Times New Roman"/>
          <w:b/>
          <w:bCs/>
        </w:rPr>
        <w:t>§3</w:t>
      </w:r>
    </w:p>
    <w:p w:rsidR="00A11EC6" w:rsidRDefault="00A11EC6" w:rsidP="001E1B48">
      <w:pPr>
        <w:spacing w:line="276" w:lineRule="auto"/>
        <w:rPr>
          <w:rFonts w:ascii="Times New Roman" w:hAnsi="Times New Roman" w:cs="Courier New"/>
          <w:b/>
        </w:rPr>
      </w:pPr>
      <w:r>
        <w:rPr>
          <w:rFonts w:ascii="Times New Roman" w:hAnsi="Times New Roman"/>
          <w:b/>
        </w:rPr>
        <w:t>Obowiązki Zamawiającego</w:t>
      </w:r>
    </w:p>
    <w:p w:rsidR="00DB5E0A" w:rsidRPr="00DB5E0A" w:rsidRDefault="00DB5E0A" w:rsidP="00C02F85">
      <w:pPr>
        <w:pStyle w:val="Akapitzlist"/>
        <w:numPr>
          <w:ilvl w:val="0"/>
          <w:numId w:val="18"/>
        </w:numPr>
        <w:tabs>
          <w:tab w:val="left" w:pos="284"/>
        </w:tabs>
        <w:spacing w:line="276" w:lineRule="auto"/>
        <w:ind w:left="284" w:hanging="284"/>
        <w:jc w:val="both"/>
      </w:pPr>
      <w:r w:rsidRPr="00DB5E0A">
        <w:t>Do obowiązków Zamawiającego należy:</w:t>
      </w:r>
    </w:p>
    <w:p w:rsidR="006B4908" w:rsidRPr="00DB5E0A" w:rsidRDefault="006B4908" w:rsidP="006B4908">
      <w:pPr>
        <w:pStyle w:val="Akapitzlist"/>
        <w:numPr>
          <w:ilvl w:val="0"/>
          <w:numId w:val="19"/>
        </w:numPr>
        <w:spacing w:line="276" w:lineRule="auto"/>
        <w:jc w:val="both"/>
      </w:pPr>
      <w:r w:rsidRPr="00DB5E0A">
        <w:t>Wprowadzenie i protokolarne przekazanie Wykonawcy terenu robót w terminie 7 dni od dnia podpisania umowy.</w:t>
      </w:r>
    </w:p>
    <w:p w:rsidR="00DB5E0A" w:rsidRPr="00DB5E0A" w:rsidRDefault="00DB5E0A" w:rsidP="00C02F85">
      <w:pPr>
        <w:pStyle w:val="Akapitzlist"/>
        <w:numPr>
          <w:ilvl w:val="0"/>
          <w:numId w:val="19"/>
        </w:numPr>
        <w:spacing w:line="276" w:lineRule="auto"/>
        <w:jc w:val="both"/>
      </w:pPr>
      <w:r w:rsidRPr="00DB5E0A">
        <w:t xml:space="preserve">Przekazanie dokumentacji projektowej wraz </w:t>
      </w:r>
      <w:r w:rsidR="005C03A3">
        <w:t>decyzją o zezwoleniu na realizację inwestycji drogowej</w:t>
      </w:r>
      <w:r w:rsidRPr="00DB5E0A">
        <w:t>.</w:t>
      </w:r>
    </w:p>
    <w:p w:rsidR="00DB5E0A" w:rsidRDefault="00DB5E0A" w:rsidP="00C02F85">
      <w:pPr>
        <w:pStyle w:val="Akapitzlist"/>
        <w:numPr>
          <w:ilvl w:val="0"/>
          <w:numId w:val="19"/>
        </w:numPr>
        <w:spacing w:line="276" w:lineRule="auto"/>
        <w:jc w:val="both"/>
      </w:pPr>
      <w:r w:rsidRPr="00DB5E0A">
        <w:t>Zapewnienie na swój koszt nadzoru inwestorskiego przez cały czas realizacji przedmiotu umowy.</w:t>
      </w:r>
      <w:r>
        <w:t xml:space="preserve"> </w:t>
      </w:r>
      <w:r w:rsidRPr="00DB5E0A">
        <w:t>Inspektor nadzoru działa w imieniu Zamawiającego w za</w:t>
      </w:r>
      <w:r w:rsidR="002520D2">
        <w:t xml:space="preserve">kresie przekazanych uprawnień </w:t>
      </w:r>
      <w:r w:rsidR="002520D2">
        <w:br/>
        <w:t xml:space="preserve">i </w:t>
      </w:r>
      <w:r w:rsidRPr="00DB5E0A">
        <w:t xml:space="preserve">obowiązków dotyczących sprawowania kontroli zgodności realizacji robót budowlanych </w:t>
      </w:r>
      <w:r w:rsidR="002520D2">
        <w:br/>
      </w:r>
      <w:r w:rsidRPr="00DB5E0A">
        <w:t xml:space="preserve">z dokumentacją projektową, zasadami wiedzy technicznej, przepisami prawa oraz postanowieniami umowy – w granicach określonych w ustawie Prawo budowlane. </w:t>
      </w:r>
    </w:p>
    <w:p w:rsidR="00DB5E0A" w:rsidRDefault="00DB5E0A" w:rsidP="00C02F85">
      <w:pPr>
        <w:pStyle w:val="Akapitzlist"/>
        <w:numPr>
          <w:ilvl w:val="0"/>
          <w:numId w:val="19"/>
        </w:numPr>
        <w:spacing w:line="276" w:lineRule="auto"/>
        <w:jc w:val="both"/>
      </w:pPr>
      <w:r w:rsidRPr="00DB5E0A">
        <w:t>Odebranie przedmiotu umowy po sprawdzeniu jego należytego wykonania.</w:t>
      </w:r>
    </w:p>
    <w:p w:rsidR="00DB5E0A" w:rsidRPr="00DB5E0A" w:rsidRDefault="00DB5E0A" w:rsidP="00C02F85">
      <w:pPr>
        <w:pStyle w:val="Akapitzlist"/>
        <w:numPr>
          <w:ilvl w:val="0"/>
          <w:numId w:val="19"/>
        </w:numPr>
        <w:spacing w:line="276" w:lineRule="auto"/>
        <w:jc w:val="both"/>
      </w:pPr>
      <w:r w:rsidRPr="00DB5E0A">
        <w:t>Terminowa zapłata wynagrodzenia za wykonane i odebrane prace.</w:t>
      </w:r>
    </w:p>
    <w:p w:rsidR="002520D2" w:rsidRPr="00DB5E0A" w:rsidRDefault="00DB5E0A" w:rsidP="00C02F85">
      <w:pPr>
        <w:pStyle w:val="Akapitzlist"/>
        <w:numPr>
          <w:ilvl w:val="0"/>
          <w:numId w:val="18"/>
        </w:numPr>
        <w:tabs>
          <w:tab w:val="left" w:pos="284"/>
        </w:tabs>
        <w:spacing w:line="276" w:lineRule="auto"/>
        <w:ind w:left="284" w:hanging="284"/>
        <w:jc w:val="both"/>
      </w:pPr>
      <w:r w:rsidRPr="00DB5E0A">
        <w:t xml:space="preserve">Zamawiający nie ponosi odpowiedzialności za mienie Wykonawcy zgromadzone na terenie wykonywanych robót. </w:t>
      </w:r>
    </w:p>
    <w:p w:rsidR="00A11EC6" w:rsidRDefault="00A11EC6" w:rsidP="00DB5E0A">
      <w:pPr>
        <w:spacing w:line="276" w:lineRule="auto"/>
        <w:jc w:val="center"/>
        <w:rPr>
          <w:rFonts w:ascii="Times New Roman" w:hAnsi="Times New Roman"/>
          <w:b/>
          <w:bCs/>
        </w:rPr>
      </w:pPr>
      <w:r>
        <w:rPr>
          <w:rFonts w:ascii="Times New Roman" w:hAnsi="Times New Roman"/>
          <w:b/>
          <w:bCs/>
        </w:rPr>
        <w:t>§4</w:t>
      </w:r>
    </w:p>
    <w:p w:rsidR="00A11EC6" w:rsidRDefault="00A11EC6" w:rsidP="001E1B48">
      <w:pPr>
        <w:spacing w:line="276" w:lineRule="auto"/>
        <w:rPr>
          <w:rFonts w:ascii="Times New Roman" w:hAnsi="Times New Roman"/>
          <w:b/>
        </w:rPr>
      </w:pPr>
      <w:r>
        <w:rPr>
          <w:rFonts w:ascii="Times New Roman" w:hAnsi="Times New Roman"/>
          <w:b/>
        </w:rPr>
        <w:t>Obowiązki Wykonawcy</w:t>
      </w:r>
    </w:p>
    <w:p w:rsidR="00740EBC" w:rsidRPr="00740EBC" w:rsidRDefault="00AA14B5" w:rsidP="001E1B48">
      <w:pPr>
        <w:spacing w:line="276" w:lineRule="auto"/>
        <w:rPr>
          <w:rFonts w:ascii="Times New Roman" w:hAnsi="Times New Roman" w:cs="Courier New"/>
        </w:rPr>
      </w:pPr>
      <w:r>
        <w:rPr>
          <w:rFonts w:ascii="Times New Roman" w:hAnsi="Times New Roman" w:cs="Courier New"/>
        </w:rPr>
        <w:t>Do obowiązków W</w:t>
      </w:r>
      <w:r w:rsidR="00740EBC">
        <w:rPr>
          <w:rFonts w:ascii="Times New Roman" w:hAnsi="Times New Roman" w:cs="Courier New"/>
        </w:rPr>
        <w:t>ykonawcy należy:</w:t>
      </w:r>
    </w:p>
    <w:p w:rsidR="00740EBC" w:rsidRPr="00803F78" w:rsidRDefault="00740EBC" w:rsidP="00C02F85">
      <w:pPr>
        <w:pStyle w:val="Akapitzlist"/>
        <w:numPr>
          <w:ilvl w:val="1"/>
          <w:numId w:val="6"/>
        </w:numPr>
        <w:spacing w:line="276" w:lineRule="auto"/>
        <w:contextualSpacing/>
        <w:jc w:val="both"/>
      </w:pPr>
      <w:r w:rsidRPr="00803F78">
        <w:t xml:space="preserve">Protokolarne przejęcie terenu robót od Zamawiającego. Po jego przejęciu Wykonawca staje się odpowiedzialny za teren. </w:t>
      </w:r>
    </w:p>
    <w:p w:rsidR="00740EBC" w:rsidRDefault="00740EBC" w:rsidP="00C02F85">
      <w:pPr>
        <w:pStyle w:val="Akapitzlist"/>
        <w:numPr>
          <w:ilvl w:val="1"/>
          <w:numId w:val="6"/>
        </w:numPr>
        <w:spacing w:line="276" w:lineRule="auto"/>
        <w:contextualSpacing/>
        <w:jc w:val="both"/>
      </w:pPr>
      <w:r w:rsidRPr="00803F78">
        <w:t xml:space="preserve">Zagospodarowanie terenu robót i jego zaplecza, łącznie z wyposażeniem w urządzenia na swój koszt </w:t>
      </w:r>
      <w:r w:rsidR="007D0042">
        <w:br/>
      </w:r>
      <w:r w:rsidRPr="00803F78">
        <w:t xml:space="preserve">i ryzyko. </w:t>
      </w:r>
    </w:p>
    <w:p w:rsidR="003C2DBA" w:rsidRPr="00803F78" w:rsidRDefault="003C2DBA" w:rsidP="00C02F85">
      <w:pPr>
        <w:pStyle w:val="Akapitzlist"/>
        <w:numPr>
          <w:ilvl w:val="1"/>
          <w:numId w:val="6"/>
        </w:numPr>
        <w:spacing w:line="276" w:lineRule="auto"/>
        <w:contextualSpacing/>
        <w:jc w:val="both"/>
      </w:pPr>
      <w:r w:rsidRPr="003C2DBA">
        <w:t>Pełne pokrycie kosztów poboru wody i energii elektrycznej na cele budowy.</w:t>
      </w:r>
    </w:p>
    <w:p w:rsidR="00740EBC" w:rsidRPr="00803F78" w:rsidRDefault="00740EBC" w:rsidP="00C02F85">
      <w:pPr>
        <w:pStyle w:val="Akapitzlist"/>
        <w:numPr>
          <w:ilvl w:val="1"/>
          <w:numId w:val="6"/>
        </w:numPr>
        <w:spacing w:line="276" w:lineRule="auto"/>
        <w:contextualSpacing/>
        <w:jc w:val="both"/>
      </w:pPr>
      <w:r w:rsidRPr="00803F78">
        <w:lastRenderedPageBreak/>
        <w:t xml:space="preserve">Zabezpieczenie terenu robót. </w:t>
      </w:r>
    </w:p>
    <w:p w:rsidR="00740EBC" w:rsidRPr="00803F78" w:rsidRDefault="00740EBC" w:rsidP="00C02F85">
      <w:pPr>
        <w:pStyle w:val="Akapitzlist"/>
        <w:numPr>
          <w:ilvl w:val="1"/>
          <w:numId w:val="6"/>
        </w:numPr>
        <w:spacing w:line="276" w:lineRule="auto"/>
        <w:contextualSpacing/>
        <w:jc w:val="both"/>
      </w:pPr>
      <w:r w:rsidRPr="00803F78">
        <w:t xml:space="preserve">Dokonanie wszelkich uzgodnień z właściwymi służbami Zamawiającego, niezbędnych do realizacji niniejszej umowy. </w:t>
      </w:r>
    </w:p>
    <w:p w:rsidR="00740EBC" w:rsidRPr="00803F78" w:rsidRDefault="00740EBC" w:rsidP="00C02F85">
      <w:pPr>
        <w:pStyle w:val="Akapitzlist"/>
        <w:numPr>
          <w:ilvl w:val="1"/>
          <w:numId w:val="6"/>
        </w:numPr>
        <w:spacing w:line="276" w:lineRule="auto"/>
        <w:contextualSpacing/>
        <w:jc w:val="both"/>
      </w:pPr>
      <w:r w:rsidRPr="00803F78">
        <w:t xml:space="preserve">Umożliwienie Zamawiającemu w każdym czasie wstępu na teren robót, kontroli realizowanych robót budowlanych, stosowanych w ich toku materiałów oraz innych okoliczności dotyczących bezpośredniej realizacji robót. </w:t>
      </w:r>
    </w:p>
    <w:p w:rsidR="00740EBC" w:rsidRDefault="00740EBC" w:rsidP="00C02F85">
      <w:pPr>
        <w:pStyle w:val="Akapitzlist"/>
        <w:numPr>
          <w:ilvl w:val="1"/>
          <w:numId w:val="6"/>
        </w:numPr>
        <w:spacing w:line="276" w:lineRule="auto"/>
        <w:contextualSpacing/>
        <w:jc w:val="both"/>
      </w:pPr>
      <w:r w:rsidRPr="00803F78">
        <w:t xml:space="preserve">Zorganizowanie i ponoszenie ewentualnych kosztów odbiorów technicznych, pomiarów wynikających </w:t>
      </w:r>
      <w:r w:rsidR="007D0042">
        <w:br/>
      </w:r>
      <w:r w:rsidRPr="00803F78">
        <w:t xml:space="preserve">z przepisów techniczno - budowlanych, w tym kosztów dozoru technicznego. </w:t>
      </w:r>
    </w:p>
    <w:p w:rsidR="00740EBC" w:rsidRPr="00803F78" w:rsidRDefault="00740EBC" w:rsidP="00C02F85">
      <w:pPr>
        <w:pStyle w:val="Akapitzlist"/>
        <w:numPr>
          <w:ilvl w:val="1"/>
          <w:numId w:val="6"/>
        </w:numPr>
        <w:spacing w:line="276" w:lineRule="auto"/>
        <w:contextualSpacing/>
        <w:jc w:val="both"/>
      </w:pPr>
      <w:r w:rsidRPr="00803F78">
        <w:t xml:space="preserve">Ponoszenie odpowiedzialności za: </w:t>
      </w:r>
    </w:p>
    <w:p w:rsidR="00740EBC" w:rsidRPr="00803F78" w:rsidRDefault="00740EBC" w:rsidP="00C02F85">
      <w:pPr>
        <w:pStyle w:val="Akapitzlist"/>
        <w:numPr>
          <w:ilvl w:val="2"/>
          <w:numId w:val="6"/>
        </w:numPr>
        <w:spacing w:line="276" w:lineRule="auto"/>
        <w:ind w:left="709" w:hanging="283"/>
        <w:contextualSpacing/>
        <w:jc w:val="both"/>
      </w:pPr>
      <w:r w:rsidRPr="00803F78">
        <w:t xml:space="preserve">stan bhp, ochronę p.poż i dozór mienia na terenie robót, jak i za wszelkie szkody powstałe w trakcie trwania robót na terenie przejętym od Zamawiającego lub mającym związek z prowadzonymi robotami, </w:t>
      </w:r>
    </w:p>
    <w:p w:rsidR="00740EBC" w:rsidRPr="00803F78" w:rsidRDefault="00740EBC" w:rsidP="00C02F85">
      <w:pPr>
        <w:pStyle w:val="Akapitzlist"/>
        <w:numPr>
          <w:ilvl w:val="2"/>
          <w:numId w:val="6"/>
        </w:numPr>
        <w:spacing w:line="276" w:lineRule="auto"/>
        <w:ind w:left="709" w:hanging="283"/>
        <w:contextualSpacing/>
        <w:jc w:val="both"/>
      </w:pPr>
      <w:r w:rsidRPr="00803F78">
        <w:t xml:space="preserve">stosowanie i bezpieczeństwo wszelkich działań prowadzonych na terenie robót i poza nim, </w:t>
      </w:r>
      <w:r w:rsidR="007D0042">
        <w:br/>
      </w:r>
      <w:r w:rsidRPr="00803F78">
        <w:t xml:space="preserve">a związanych z wykonywaniem przedmiotu umowy, </w:t>
      </w:r>
    </w:p>
    <w:p w:rsidR="00740EBC" w:rsidRPr="00803F78" w:rsidRDefault="00740EBC" w:rsidP="00C02F85">
      <w:pPr>
        <w:pStyle w:val="Akapitzlist"/>
        <w:numPr>
          <w:ilvl w:val="2"/>
          <w:numId w:val="6"/>
        </w:numPr>
        <w:spacing w:line="276" w:lineRule="auto"/>
        <w:ind w:left="709" w:hanging="283"/>
        <w:contextualSpacing/>
        <w:jc w:val="both"/>
      </w:pPr>
      <w:r w:rsidRPr="00803F78">
        <w:t xml:space="preserve">właściwe, nienaganne zachowanie pracowników Wykonawcy oraz obowiązkowy,  oznakowany ubiór roboczy pracowników Wykonawcy, </w:t>
      </w:r>
    </w:p>
    <w:p w:rsidR="00740EBC" w:rsidRPr="00803F78" w:rsidRDefault="00740EBC" w:rsidP="00C02F85">
      <w:pPr>
        <w:pStyle w:val="Akapitzlist"/>
        <w:numPr>
          <w:ilvl w:val="2"/>
          <w:numId w:val="6"/>
        </w:numPr>
        <w:spacing w:line="276" w:lineRule="auto"/>
        <w:ind w:left="709" w:hanging="283"/>
        <w:contextualSpacing/>
        <w:jc w:val="both"/>
      </w:pPr>
      <w:r w:rsidRPr="00803F78">
        <w:t xml:space="preserve">szkody oraz następstwa nieszczęśliwych wypadków pracowników i osób trzecich powstałe </w:t>
      </w:r>
      <w:r w:rsidR="007D0042">
        <w:br/>
      </w:r>
      <w:r w:rsidRPr="00803F78">
        <w:t xml:space="preserve">w związku z prowadzonymi robotami. </w:t>
      </w:r>
    </w:p>
    <w:p w:rsidR="00740EBC" w:rsidRPr="00803F78" w:rsidRDefault="00740EBC" w:rsidP="00C02F85">
      <w:pPr>
        <w:pStyle w:val="Akapitzlist"/>
        <w:numPr>
          <w:ilvl w:val="1"/>
          <w:numId w:val="6"/>
        </w:numPr>
        <w:spacing w:line="276" w:lineRule="auto"/>
        <w:contextualSpacing/>
        <w:jc w:val="both"/>
      </w:pPr>
      <w:r w:rsidRPr="00803F78">
        <w:t>Wykonanie przedmiotu umowy z materiałów</w:t>
      </w:r>
      <w:r w:rsidR="000273D6">
        <w:t xml:space="preserve"> własnych</w:t>
      </w:r>
      <w:r w:rsidRPr="00803F78">
        <w:t xml:space="preserve"> odpowiadających wymaganiom określonym </w:t>
      </w:r>
      <w:r w:rsidR="007D0042">
        <w:br/>
      </w:r>
      <w:r w:rsidRPr="00803F78">
        <w:t xml:space="preserve">w ustawie Prawo budowlane. Zapewnienie na własny koszt transportu odpadów do miejsc ich wykorzystania lub utylizacji, łącznie z kosztami utylizacji. Do Wykonawcy, jako do wytwarzającego odpady – należy przestrzeganie przepisów prawnych wynikających z następujących ustaw: </w:t>
      </w:r>
    </w:p>
    <w:p w:rsidR="00740EBC" w:rsidRPr="00803F78" w:rsidRDefault="00740EBC" w:rsidP="00C02F85">
      <w:pPr>
        <w:pStyle w:val="Akapitzlist"/>
        <w:numPr>
          <w:ilvl w:val="2"/>
          <w:numId w:val="6"/>
        </w:numPr>
        <w:spacing w:line="276" w:lineRule="auto"/>
        <w:ind w:left="709" w:hanging="283"/>
        <w:contextualSpacing/>
        <w:jc w:val="both"/>
      </w:pPr>
      <w:r w:rsidRPr="00803F78">
        <w:t xml:space="preserve">ustawy z dnia 27.04.2001 r. Prawo ochrony środowiska, </w:t>
      </w:r>
    </w:p>
    <w:p w:rsidR="00740EBC" w:rsidRPr="00803F78" w:rsidRDefault="005C03A3" w:rsidP="00C02F85">
      <w:pPr>
        <w:pStyle w:val="Akapitzlist"/>
        <w:numPr>
          <w:ilvl w:val="2"/>
          <w:numId w:val="6"/>
        </w:numPr>
        <w:spacing w:line="276" w:lineRule="auto"/>
        <w:ind w:left="709" w:hanging="283"/>
        <w:contextualSpacing/>
        <w:jc w:val="both"/>
      </w:pPr>
      <w:r>
        <w:t>ustawy z dnia 14</w:t>
      </w:r>
      <w:r w:rsidR="00740EBC" w:rsidRPr="00803F78">
        <w:t>.</w:t>
      </w:r>
      <w:r>
        <w:t>12.20</w:t>
      </w:r>
      <w:r w:rsidR="00740EBC" w:rsidRPr="00803F78">
        <w:t>1</w:t>
      </w:r>
      <w:r>
        <w:t>2</w:t>
      </w:r>
      <w:r w:rsidR="00740EBC" w:rsidRPr="00803F78">
        <w:t xml:space="preserve"> r. o odpadach. </w:t>
      </w:r>
    </w:p>
    <w:p w:rsidR="00740EBC" w:rsidRPr="00803F78" w:rsidRDefault="00740EBC" w:rsidP="00C02F85">
      <w:pPr>
        <w:pStyle w:val="Akapitzlist"/>
        <w:numPr>
          <w:ilvl w:val="1"/>
          <w:numId w:val="6"/>
        </w:numPr>
        <w:spacing w:line="276" w:lineRule="auto"/>
        <w:contextualSpacing/>
        <w:jc w:val="both"/>
      </w:pPr>
      <w:r w:rsidRPr="00803F78">
        <w:t xml:space="preserve">Terminowe wykonanie i przekazanie Zamawiającemu przedmiotu umowy. </w:t>
      </w:r>
    </w:p>
    <w:p w:rsidR="00740EBC" w:rsidRPr="00803F78" w:rsidRDefault="00740EBC" w:rsidP="00C02F85">
      <w:pPr>
        <w:pStyle w:val="Akapitzlist"/>
        <w:numPr>
          <w:ilvl w:val="1"/>
          <w:numId w:val="6"/>
        </w:numPr>
        <w:spacing w:line="276" w:lineRule="auto"/>
        <w:contextualSpacing/>
        <w:jc w:val="both"/>
      </w:pPr>
      <w:r w:rsidRPr="00803F78">
        <w:t xml:space="preserve">Na każde wezwanie Zamawiającego, dostarczenie niezbędnych dokumentów potwierdzających parametry techniczne oraz wymagane normy stosowanych materiałów, w tym np. wyników oraz protokołów badań, sprawozdań i prób dotyczących realizowanego przedmiotu niniejszej umowy. </w:t>
      </w:r>
    </w:p>
    <w:p w:rsidR="00740EBC" w:rsidRPr="00803F78" w:rsidRDefault="00740EBC" w:rsidP="00C02F85">
      <w:pPr>
        <w:pStyle w:val="Akapitzlist"/>
        <w:numPr>
          <w:ilvl w:val="1"/>
          <w:numId w:val="6"/>
        </w:numPr>
        <w:spacing w:line="276" w:lineRule="auto"/>
        <w:contextualSpacing/>
        <w:jc w:val="both"/>
      </w:pPr>
      <w:r w:rsidRPr="00803F78">
        <w:t xml:space="preserve">Zabezpieczenie instalacji, urządzeń i obiektów na terenie robót i w jej bezpośrednim otoczeniu, przed ich zniszczeniem lub uszkodzeniem w trakcie wykonywania robót. </w:t>
      </w:r>
    </w:p>
    <w:p w:rsidR="00740EBC" w:rsidRDefault="00740EBC" w:rsidP="00C02F85">
      <w:pPr>
        <w:pStyle w:val="Akapitzlist"/>
        <w:numPr>
          <w:ilvl w:val="1"/>
          <w:numId w:val="6"/>
        </w:numPr>
        <w:spacing w:line="276" w:lineRule="auto"/>
        <w:contextualSpacing/>
        <w:jc w:val="both"/>
      </w:pPr>
      <w:r w:rsidRPr="00803F78">
        <w:t>Dbanie o porządek na terenie robót.</w:t>
      </w:r>
    </w:p>
    <w:p w:rsidR="00740EBC" w:rsidRPr="00803F78" w:rsidRDefault="00740EBC" w:rsidP="00C02F85">
      <w:pPr>
        <w:pStyle w:val="Akapitzlist"/>
        <w:numPr>
          <w:ilvl w:val="1"/>
          <w:numId w:val="6"/>
        </w:numPr>
        <w:spacing w:line="276" w:lineRule="auto"/>
        <w:contextualSpacing/>
        <w:jc w:val="both"/>
      </w:pPr>
      <w:r w:rsidRPr="00803F78">
        <w:t xml:space="preserve">Uporządkowanie terenu budowy po zakończeniu robót, zaplecza budowy, jak również terenów sąsiadujących zajętych lub użytkowanych przez Wykonawcę, w tym dokonanie na własny koszt renowacji zniszczonych lub uszkodzonych w wyniku prowadzonych prac obiektów, fragmentów terenu, dróg, nawierzchni lub instalacji. </w:t>
      </w:r>
    </w:p>
    <w:p w:rsidR="00740EBC" w:rsidRPr="00803F78" w:rsidRDefault="00740EBC" w:rsidP="00C02F85">
      <w:pPr>
        <w:pStyle w:val="Akapitzlist"/>
        <w:numPr>
          <w:ilvl w:val="1"/>
          <w:numId w:val="6"/>
        </w:numPr>
        <w:spacing w:line="276" w:lineRule="auto"/>
        <w:contextualSpacing/>
        <w:jc w:val="both"/>
      </w:pPr>
      <w:r w:rsidRPr="00803F78">
        <w:t xml:space="preserve">Kompletowanie w trakcie realizacji robót wszelkiej dokumentacji zgodnie z przepisami Prawa budowlanego oraz przygotowanie do odbioru końcowego kompletu dokumentów niezbędnych przy odbiorze. </w:t>
      </w:r>
    </w:p>
    <w:p w:rsidR="00740EBC" w:rsidRPr="00803F78" w:rsidRDefault="00740EBC" w:rsidP="00C02F85">
      <w:pPr>
        <w:pStyle w:val="Akapitzlist"/>
        <w:numPr>
          <w:ilvl w:val="1"/>
          <w:numId w:val="6"/>
        </w:numPr>
        <w:spacing w:line="276" w:lineRule="auto"/>
        <w:contextualSpacing/>
        <w:jc w:val="both"/>
      </w:pPr>
      <w:r w:rsidRPr="00803F78">
        <w:t xml:space="preserve">Usunięcie wszelkich wad i usterek stwierdzonych przez nadzór inwestorski w trakcie trwania robót w terminie nie dłuższym niż termin technicznie uzasadniony i konieczny do ich usunięcia. </w:t>
      </w:r>
    </w:p>
    <w:p w:rsidR="00740EBC" w:rsidRDefault="00740EBC" w:rsidP="00C02F85">
      <w:pPr>
        <w:pStyle w:val="Akapitzlist"/>
        <w:numPr>
          <w:ilvl w:val="1"/>
          <w:numId w:val="6"/>
        </w:numPr>
        <w:spacing w:line="276" w:lineRule="auto"/>
        <w:contextualSpacing/>
        <w:jc w:val="both"/>
      </w:pPr>
      <w:r w:rsidRPr="00803F78">
        <w:t xml:space="preserve">Ponoszenie wyłącznej odpowiedzialności za wszelkie szkody będące następstwem niewykonania lub nienależytego wykonania przedmiotu umowy, które to szkody Wykonawca zobowiązuje się pokryć w pełnej wysokości. </w:t>
      </w:r>
    </w:p>
    <w:p w:rsidR="000273D6" w:rsidRPr="00803F78" w:rsidRDefault="000273D6" w:rsidP="00C02F85">
      <w:pPr>
        <w:pStyle w:val="Akapitzlist"/>
        <w:numPr>
          <w:ilvl w:val="1"/>
          <w:numId w:val="6"/>
        </w:numPr>
        <w:spacing w:line="276" w:lineRule="auto"/>
        <w:contextualSpacing/>
        <w:jc w:val="both"/>
      </w:pPr>
      <w:r>
        <w:lastRenderedPageBreak/>
        <w:t>Wykonanie wszelkich prób, sprawdzeń, badań potrzebnych do przejęcia i przekazania obiektu do użytkowania.</w:t>
      </w:r>
    </w:p>
    <w:p w:rsidR="003C2DBA" w:rsidRDefault="003C2DBA" w:rsidP="00C02F85">
      <w:pPr>
        <w:pStyle w:val="Tekstpodstawowy"/>
        <w:numPr>
          <w:ilvl w:val="1"/>
          <w:numId w:val="6"/>
        </w:numPr>
        <w:autoSpaceDN w:val="0"/>
        <w:adjustRightInd w:val="0"/>
        <w:spacing w:after="0" w:line="276" w:lineRule="auto"/>
        <w:jc w:val="both"/>
      </w:pPr>
      <w:r>
        <w:t>Posiadanie opłaconej polisy ubezpieczeniowej obejmującej ubezpieczenie od odpowiedzialności cywilnej (ważnej w terminie do odbioru końcowego), a w przypadku jej braku - innego dokumentu potwierdzającego, że Wykonawca jest ubezpieczony od odpowiedzialności cywilnej w zakresie prowadzonej działalności związanej z przedmiotem zamówienia na sumę u</w:t>
      </w:r>
      <w:r w:rsidR="00B34224">
        <w:t xml:space="preserve">bezpieczenia nie mniejszą niż </w:t>
      </w:r>
      <w:r w:rsidR="004C0994">
        <w:t>5</w:t>
      </w:r>
      <w:r>
        <w:t xml:space="preserve">0 000, 00 zł (słownie: </w:t>
      </w:r>
      <w:r w:rsidR="004C0994">
        <w:t>pięćdziesiąt</w:t>
      </w:r>
      <w:r>
        <w:t xml:space="preserve"> tysięcy złotych zero groszy). Ubezpieczeniu winny podlegać w szczególności roboty objęte umową, urządzenia oraz wszelkie mienie ruchome związane bezpośrednio z wykonawstwem robót, odpowiedzialność cywilna za szkody oraz następstwa nieszczęśliwych wypadków dotyczące pracowników i osób trzecich, a powstałe w związku z prowadzonymi robotami, w tym także ruchem pojazdów mechanicznych. Ubezpieczenie powinno być ważne na cały okres realizacji niniejszego zamówienia. </w:t>
      </w:r>
    </w:p>
    <w:p w:rsidR="003C2DBA" w:rsidRDefault="00B9786D" w:rsidP="00C02F85">
      <w:pPr>
        <w:pStyle w:val="Tekstpodstawowy"/>
        <w:widowControl w:val="0"/>
        <w:numPr>
          <w:ilvl w:val="1"/>
          <w:numId w:val="6"/>
        </w:numPr>
        <w:autoSpaceDE w:val="0"/>
        <w:autoSpaceDN w:val="0"/>
        <w:adjustRightInd w:val="0"/>
        <w:spacing w:after="0" w:line="276" w:lineRule="auto"/>
        <w:contextualSpacing/>
        <w:jc w:val="both"/>
      </w:pPr>
      <w:r w:rsidRPr="00742924">
        <w:t xml:space="preserve">Wykonawca </w:t>
      </w:r>
      <w:r>
        <w:t>zobowiązany jest zapewnić udział</w:t>
      </w:r>
      <w:r w:rsidR="0039433F">
        <w:t xml:space="preserve"> </w:t>
      </w:r>
      <w:r w:rsidR="004C0994">
        <w:t>osób posiadających</w:t>
      </w:r>
      <w:r w:rsidR="003C2DBA" w:rsidRPr="0039433F">
        <w:t xml:space="preserve"> uprawnienia do kierowania robo</w:t>
      </w:r>
      <w:r w:rsidR="004C0994">
        <w:t>tami budowlanymi w specjalności:</w:t>
      </w:r>
    </w:p>
    <w:p w:rsidR="004C0994" w:rsidRPr="00B21707" w:rsidRDefault="004C0994" w:rsidP="004C0994">
      <w:pPr>
        <w:widowControl/>
        <w:numPr>
          <w:ilvl w:val="0"/>
          <w:numId w:val="41"/>
        </w:numPr>
        <w:tabs>
          <w:tab w:val="left" w:pos="720"/>
        </w:tabs>
        <w:suppressAutoHyphens w:val="0"/>
        <w:autoSpaceDE/>
        <w:spacing w:line="276" w:lineRule="auto"/>
        <w:jc w:val="both"/>
        <w:rPr>
          <w:rFonts w:ascii="Times New Roman" w:hAnsi="Times New Roman"/>
          <w:color w:val="auto"/>
          <w:szCs w:val="24"/>
        </w:rPr>
      </w:pPr>
      <w:r>
        <w:rPr>
          <w:rFonts w:ascii="Times New Roman" w:hAnsi="Times New Roman"/>
          <w:color w:val="auto"/>
          <w:szCs w:val="24"/>
        </w:rPr>
        <w:t>jedna osoba posiadająca</w:t>
      </w:r>
      <w:r w:rsidRPr="008652CE">
        <w:rPr>
          <w:rFonts w:ascii="Times New Roman" w:hAnsi="Times New Roman"/>
          <w:color w:val="auto"/>
          <w:szCs w:val="24"/>
        </w:rPr>
        <w:t xml:space="preserve"> uprawnienia do kierowania robotami budowlanymi w specjalności  </w:t>
      </w:r>
      <w:proofErr w:type="spellStart"/>
      <w:r w:rsidRPr="008652CE">
        <w:rPr>
          <w:rFonts w:ascii="Times New Roman" w:hAnsi="Times New Roman"/>
          <w:color w:val="auto"/>
          <w:szCs w:val="24"/>
        </w:rPr>
        <w:t>konstrukcyjno</w:t>
      </w:r>
      <w:proofErr w:type="spellEnd"/>
      <w:r w:rsidRPr="008652CE">
        <w:rPr>
          <w:rFonts w:ascii="Times New Roman" w:hAnsi="Times New Roman"/>
          <w:color w:val="auto"/>
          <w:szCs w:val="24"/>
        </w:rPr>
        <w:t xml:space="preserve"> – budowlanej, których obowiązek posiadania nakłada ustawa Prawo budowlane</w:t>
      </w:r>
      <w:r>
        <w:rPr>
          <w:rFonts w:ascii="Times New Roman" w:hAnsi="Times New Roman"/>
          <w:color w:val="auto"/>
          <w:szCs w:val="24"/>
        </w:rPr>
        <w:t xml:space="preserve"> </w:t>
      </w:r>
      <w:r w:rsidRPr="008652CE">
        <w:rPr>
          <w:rFonts w:ascii="Times New Roman" w:hAnsi="Times New Roman"/>
          <w:color w:val="auto"/>
          <w:szCs w:val="24"/>
        </w:rPr>
        <w:t>lub odpowiadające im ważne uprawnienia budowlane, które zostały wydane na podstawie wcześniej obowiązujących przepisów</w:t>
      </w:r>
      <w:r>
        <w:rPr>
          <w:rFonts w:ascii="Times New Roman" w:hAnsi="Times New Roman"/>
          <w:color w:val="auto"/>
          <w:szCs w:val="24"/>
        </w:rPr>
        <w:t xml:space="preserve"> </w:t>
      </w:r>
      <w:r w:rsidRPr="008652CE">
        <w:rPr>
          <w:rFonts w:ascii="Times New Roman" w:hAnsi="Times New Roman"/>
          <w:color w:val="auto"/>
          <w:szCs w:val="24"/>
        </w:rPr>
        <w:t>i minimum dwuletnie doświadczenie w kierowaniu robotami budowlanymi w tej specjalności</w:t>
      </w:r>
      <w:r>
        <w:rPr>
          <w:rFonts w:ascii="Times New Roman" w:hAnsi="Times New Roman"/>
          <w:color w:val="auto"/>
          <w:szCs w:val="24"/>
        </w:rPr>
        <w:t>,</w:t>
      </w:r>
      <w:r w:rsidRPr="008652CE">
        <w:rPr>
          <w:rFonts w:ascii="Times New Roman" w:hAnsi="Times New Roman"/>
          <w:color w:val="auto"/>
          <w:szCs w:val="24"/>
        </w:rPr>
        <w:t xml:space="preserve"> </w:t>
      </w:r>
      <w:r w:rsidRPr="006F6636">
        <w:rPr>
          <w:rFonts w:ascii="Times New Roman" w:hAnsi="Times New Roman"/>
          <w:color w:val="auto"/>
          <w:szCs w:val="24"/>
          <w:u w:val="single"/>
        </w:rPr>
        <w:t>osoba ta będzie pełnić funkcję kierownika budowy</w:t>
      </w:r>
      <w:r>
        <w:rPr>
          <w:rFonts w:ascii="Times New Roman" w:hAnsi="Times New Roman"/>
          <w:color w:val="auto"/>
          <w:szCs w:val="24"/>
        </w:rPr>
        <w:t>.</w:t>
      </w:r>
    </w:p>
    <w:p w:rsidR="004C0994" w:rsidRDefault="004C0994" w:rsidP="004C0994">
      <w:pPr>
        <w:widowControl/>
        <w:numPr>
          <w:ilvl w:val="0"/>
          <w:numId w:val="41"/>
        </w:numPr>
        <w:tabs>
          <w:tab w:val="left" w:pos="720"/>
        </w:tabs>
        <w:suppressAutoHyphens w:val="0"/>
        <w:autoSpaceDE/>
        <w:spacing w:line="276" w:lineRule="auto"/>
        <w:jc w:val="both"/>
        <w:rPr>
          <w:rFonts w:ascii="Times New Roman" w:hAnsi="Times New Roman"/>
          <w:color w:val="auto"/>
          <w:szCs w:val="24"/>
        </w:rPr>
      </w:pPr>
      <w:r>
        <w:rPr>
          <w:rFonts w:ascii="Times New Roman" w:hAnsi="Times New Roman"/>
          <w:color w:val="auto"/>
          <w:szCs w:val="24"/>
        </w:rPr>
        <w:t>jedna osoba posiadająca</w:t>
      </w:r>
      <w:r w:rsidRPr="008652CE">
        <w:rPr>
          <w:rFonts w:ascii="Times New Roman" w:hAnsi="Times New Roman"/>
          <w:color w:val="auto"/>
          <w:szCs w:val="24"/>
        </w:rPr>
        <w:t xml:space="preserve"> uprawnienia do kierowania robotami budowlanymi w specjalności instalacyjnej w zakresie </w:t>
      </w:r>
      <w:r w:rsidRPr="001A0906">
        <w:rPr>
          <w:rFonts w:ascii="Times New Roman" w:hAnsi="Times New Roman"/>
          <w:szCs w:val="24"/>
        </w:rPr>
        <w:t>sieci, instalacji i urządzeń cieplnych, wentylacyjnych, gazowych, wodociągowych i kanalizacyjnych</w:t>
      </w:r>
      <w:r w:rsidRPr="008652CE">
        <w:rPr>
          <w:rFonts w:ascii="Times New Roman" w:hAnsi="Times New Roman"/>
          <w:color w:val="auto"/>
          <w:szCs w:val="24"/>
        </w:rPr>
        <w:t>, których obowiązek posiadania nakłada ustawa Prawo budowlane lub odpowiadające im ważne uprawnienia budowlane, które zostały wydane na podstawie wcześniej obowiązujących przepisów</w:t>
      </w:r>
      <w:r>
        <w:rPr>
          <w:rFonts w:ascii="Times New Roman" w:hAnsi="Times New Roman"/>
          <w:color w:val="auto"/>
          <w:szCs w:val="24"/>
        </w:rPr>
        <w:t xml:space="preserve"> </w:t>
      </w:r>
      <w:r w:rsidRPr="008652CE">
        <w:rPr>
          <w:rFonts w:ascii="Times New Roman" w:hAnsi="Times New Roman"/>
          <w:color w:val="auto"/>
          <w:szCs w:val="24"/>
        </w:rPr>
        <w:t xml:space="preserve">i minimum dwuletnie doświadczenie w kierowaniu robotami </w:t>
      </w:r>
      <w:r>
        <w:rPr>
          <w:rFonts w:ascii="Times New Roman" w:hAnsi="Times New Roman"/>
          <w:color w:val="auto"/>
          <w:szCs w:val="24"/>
        </w:rPr>
        <w:t>budowlanymi w tej specjalności.</w:t>
      </w:r>
    </w:p>
    <w:p w:rsidR="004C0994" w:rsidRDefault="004C0994" w:rsidP="004C0994">
      <w:pPr>
        <w:widowControl/>
        <w:numPr>
          <w:ilvl w:val="0"/>
          <w:numId w:val="41"/>
        </w:numPr>
        <w:tabs>
          <w:tab w:val="left" w:pos="720"/>
        </w:tabs>
        <w:suppressAutoHyphens w:val="0"/>
        <w:autoSpaceDE/>
        <w:spacing w:line="276" w:lineRule="auto"/>
        <w:jc w:val="both"/>
        <w:rPr>
          <w:rFonts w:ascii="Times New Roman" w:hAnsi="Times New Roman"/>
          <w:color w:val="auto"/>
          <w:szCs w:val="24"/>
        </w:rPr>
      </w:pPr>
      <w:r>
        <w:rPr>
          <w:rFonts w:ascii="Times New Roman" w:hAnsi="Times New Roman"/>
          <w:color w:val="auto"/>
          <w:szCs w:val="24"/>
        </w:rPr>
        <w:t>Jedna osoba posiadająca</w:t>
      </w:r>
      <w:r w:rsidRPr="008652CE">
        <w:rPr>
          <w:rFonts w:ascii="Times New Roman" w:hAnsi="Times New Roman"/>
          <w:color w:val="auto"/>
          <w:szCs w:val="24"/>
        </w:rPr>
        <w:t xml:space="preserve"> uprawnienia do kierowania robotami budowlanymi w specjalności </w:t>
      </w:r>
      <w:r>
        <w:rPr>
          <w:rFonts w:ascii="Times New Roman" w:hAnsi="Times New Roman"/>
          <w:color w:val="auto"/>
          <w:szCs w:val="24"/>
        </w:rPr>
        <w:t xml:space="preserve">instalacji elektrycznych </w:t>
      </w:r>
      <w:r w:rsidRPr="008652CE">
        <w:rPr>
          <w:rFonts w:ascii="Times New Roman" w:hAnsi="Times New Roman"/>
          <w:color w:val="auto"/>
          <w:szCs w:val="24"/>
        </w:rPr>
        <w:t xml:space="preserve">w zakresie sieci, instalacji i urządzeń </w:t>
      </w:r>
      <w:r>
        <w:rPr>
          <w:rFonts w:ascii="Times New Roman" w:hAnsi="Times New Roman"/>
          <w:color w:val="auto"/>
          <w:szCs w:val="24"/>
        </w:rPr>
        <w:t>elektrycznych i elektroenergetycznych</w:t>
      </w:r>
      <w:r w:rsidRPr="008652CE">
        <w:rPr>
          <w:rFonts w:ascii="Times New Roman" w:hAnsi="Times New Roman"/>
          <w:color w:val="auto"/>
          <w:szCs w:val="24"/>
        </w:rPr>
        <w:t>, których obowiązek posiadania nakłada ustawa Prawo budowlane lub odpowiadające im ważne uprawnienia budowlane, które zostały wydane na podstawie wcz</w:t>
      </w:r>
      <w:r>
        <w:rPr>
          <w:rFonts w:ascii="Times New Roman" w:hAnsi="Times New Roman"/>
          <w:color w:val="auto"/>
          <w:szCs w:val="24"/>
        </w:rPr>
        <w:t>eśniej obowiązujących przepisów</w:t>
      </w:r>
      <w:r w:rsidRPr="008652CE">
        <w:rPr>
          <w:rFonts w:ascii="Times New Roman" w:hAnsi="Times New Roman"/>
          <w:color w:val="auto"/>
          <w:szCs w:val="24"/>
        </w:rPr>
        <w:t>.</w:t>
      </w:r>
    </w:p>
    <w:p w:rsidR="00740EBC" w:rsidRPr="00803F78" w:rsidRDefault="00740EBC" w:rsidP="00C02F85">
      <w:pPr>
        <w:pStyle w:val="Akapitzlist"/>
        <w:numPr>
          <w:ilvl w:val="1"/>
          <w:numId w:val="6"/>
        </w:numPr>
        <w:spacing w:line="276" w:lineRule="auto"/>
        <w:contextualSpacing/>
        <w:jc w:val="both"/>
      </w:pPr>
      <w:r w:rsidRPr="00803F78">
        <w:t xml:space="preserve">Wykonawca zobowiązuje się wyznaczyć do kierowania robotami osoby wskazane w Ofercie. </w:t>
      </w:r>
    </w:p>
    <w:p w:rsidR="00740EBC" w:rsidRPr="00803F78" w:rsidRDefault="00740EBC" w:rsidP="00C02F85">
      <w:pPr>
        <w:pStyle w:val="Akapitzlist"/>
        <w:numPr>
          <w:ilvl w:val="1"/>
          <w:numId w:val="6"/>
        </w:numPr>
        <w:spacing w:line="276" w:lineRule="auto"/>
        <w:contextualSpacing/>
        <w:jc w:val="both"/>
      </w:pPr>
      <w:r w:rsidRPr="00803F78">
        <w:t>Zmia</w:t>
      </w:r>
      <w:r w:rsidR="003077FB">
        <w:t>na osób</w:t>
      </w:r>
      <w:r>
        <w:t>, o której mowa w pkt 20</w:t>
      </w:r>
      <w:r w:rsidR="000273D6">
        <w:t>.</w:t>
      </w:r>
      <w:r w:rsidRPr="00803F78">
        <w:t xml:space="preserve">, w trakcie realizacji przedmiotu niniejszej umowy, musi być uzasadniona przez Wykonawcę na piśmie i wymaga zaakceptowania przez Zamawiającego. Zamawiający zaakceptuje taką zmianę w terminie 7 dni roboczych od daty przedłożenia propozycji wyłącznie wtedy, gdy kwalifikacje i doświadczenie wskazanej osoby będą spełniać warunki postawione w </w:t>
      </w:r>
      <w:r w:rsidR="00B9786D">
        <w:t>postępowaniu</w:t>
      </w:r>
      <w:r w:rsidRPr="00803F78">
        <w:t xml:space="preserve">. </w:t>
      </w:r>
    </w:p>
    <w:p w:rsidR="00740EBC" w:rsidRDefault="00740EBC" w:rsidP="00C02F85">
      <w:pPr>
        <w:pStyle w:val="Akapitzlist"/>
        <w:numPr>
          <w:ilvl w:val="1"/>
          <w:numId w:val="6"/>
        </w:numPr>
        <w:spacing w:line="276" w:lineRule="auto"/>
        <w:contextualSpacing/>
        <w:jc w:val="both"/>
      </w:pPr>
      <w:r w:rsidRPr="00803F78">
        <w:t xml:space="preserve">Zaakceptowana </w:t>
      </w:r>
      <w:r w:rsidR="003077FB">
        <w:t>przez Zamawiającego zmiana osób</w:t>
      </w:r>
      <w:r w:rsidRPr="00803F78">
        <w:t xml:space="preserve">, o której mowa wyżej, winna być potwierdzona pisemnie i nie wymaga aneksu do niniejszej umowy. </w:t>
      </w:r>
    </w:p>
    <w:p w:rsidR="00740EBC" w:rsidRPr="00803F78" w:rsidRDefault="00740EBC" w:rsidP="00C02F85">
      <w:pPr>
        <w:pStyle w:val="Akapitzlist"/>
        <w:numPr>
          <w:ilvl w:val="1"/>
          <w:numId w:val="6"/>
        </w:numPr>
        <w:spacing w:line="276" w:lineRule="auto"/>
        <w:contextualSpacing/>
        <w:jc w:val="both"/>
      </w:pPr>
      <w:r w:rsidRPr="00803F78">
        <w:t xml:space="preserve">Kierownik budowy (robót) zobowiązany jest do prowadzenia dziennika budowy. </w:t>
      </w:r>
    </w:p>
    <w:p w:rsidR="00CF6456" w:rsidRPr="000273D6" w:rsidRDefault="00740EBC" w:rsidP="00C02F85">
      <w:pPr>
        <w:pStyle w:val="Akapitzlist"/>
        <w:numPr>
          <w:ilvl w:val="1"/>
          <w:numId w:val="6"/>
        </w:numPr>
        <w:spacing w:line="276" w:lineRule="auto"/>
        <w:contextualSpacing/>
        <w:jc w:val="both"/>
      </w:pPr>
      <w:r w:rsidRPr="00803F78">
        <w:t>Kierownik budowy (robót) działać będzie w granicach umocowania określonego w ustawie Prawo budowlane.</w:t>
      </w:r>
    </w:p>
    <w:p w:rsidR="0049528A" w:rsidRPr="00C952EB" w:rsidRDefault="000273D6" w:rsidP="001E1B48">
      <w:pPr>
        <w:spacing w:line="276" w:lineRule="auto"/>
        <w:jc w:val="center"/>
        <w:rPr>
          <w:rFonts w:ascii="Times New Roman" w:hAnsi="Times New Roman"/>
          <w:b/>
          <w:bCs/>
          <w:szCs w:val="24"/>
        </w:rPr>
      </w:pPr>
      <w:r>
        <w:rPr>
          <w:rFonts w:ascii="Times New Roman" w:hAnsi="Times New Roman"/>
          <w:b/>
          <w:bCs/>
          <w:szCs w:val="24"/>
        </w:rPr>
        <w:t>§5</w:t>
      </w:r>
    </w:p>
    <w:p w:rsidR="0049528A" w:rsidRPr="00496B2E" w:rsidRDefault="0049528A" w:rsidP="001E1B48">
      <w:pPr>
        <w:spacing w:line="276" w:lineRule="auto"/>
        <w:rPr>
          <w:rFonts w:ascii="Times New Roman" w:hAnsi="Times New Roman"/>
          <w:b/>
          <w:bCs/>
        </w:rPr>
      </w:pPr>
      <w:r w:rsidRPr="00496B2E">
        <w:rPr>
          <w:rFonts w:ascii="Times New Roman" w:hAnsi="Times New Roman"/>
          <w:b/>
          <w:bCs/>
        </w:rPr>
        <w:t>Termin umowy</w:t>
      </w:r>
    </w:p>
    <w:p w:rsidR="006B4908" w:rsidRDefault="006B4908" w:rsidP="006B4908">
      <w:pPr>
        <w:pStyle w:val="Akapitzlist"/>
        <w:numPr>
          <w:ilvl w:val="0"/>
          <w:numId w:val="14"/>
        </w:numPr>
        <w:tabs>
          <w:tab w:val="clear" w:pos="1080"/>
          <w:tab w:val="num" w:pos="284"/>
        </w:tabs>
        <w:ind w:left="284" w:hanging="284"/>
        <w:contextualSpacing/>
        <w:jc w:val="both"/>
        <w:rPr>
          <w:b/>
        </w:rPr>
      </w:pPr>
      <w:r w:rsidRPr="00707135">
        <w:rPr>
          <w:b/>
        </w:rPr>
        <w:t>Termin rozpoczęcia</w:t>
      </w:r>
      <w:r>
        <w:t xml:space="preserve"> realizacji przedmiotu zamówienia – </w:t>
      </w:r>
      <w:r w:rsidRPr="00707135">
        <w:rPr>
          <w:b/>
        </w:rPr>
        <w:t xml:space="preserve">niezwłocznie po podpisaniu umowy </w:t>
      </w:r>
      <w:r>
        <w:rPr>
          <w:b/>
        </w:rPr>
        <w:br/>
      </w:r>
      <w:r w:rsidRPr="00707135">
        <w:rPr>
          <w:b/>
        </w:rPr>
        <w:t>i przekazaniu placu budowy przez Zamawiającego,</w:t>
      </w:r>
    </w:p>
    <w:p w:rsidR="006B4908" w:rsidRPr="0035693D" w:rsidRDefault="006B4908" w:rsidP="006B4908">
      <w:pPr>
        <w:widowControl/>
        <w:numPr>
          <w:ilvl w:val="0"/>
          <w:numId w:val="14"/>
        </w:numPr>
        <w:tabs>
          <w:tab w:val="clear" w:pos="1080"/>
          <w:tab w:val="num" w:pos="284"/>
        </w:tabs>
        <w:suppressAutoHyphens w:val="0"/>
        <w:autoSpaceDE/>
        <w:ind w:left="284" w:hanging="284"/>
        <w:jc w:val="both"/>
        <w:rPr>
          <w:rFonts w:ascii="Times New Roman" w:hAnsi="Times New Roman"/>
        </w:rPr>
      </w:pPr>
      <w:r w:rsidRPr="0035693D">
        <w:rPr>
          <w:rFonts w:ascii="Times New Roman" w:hAnsi="Times New Roman"/>
          <w:b/>
        </w:rPr>
        <w:lastRenderedPageBreak/>
        <w:t xml:space="preserve">Termin zakończenia </w:t>
      </w:r>
      <w:r w:rsidRPr="0035693D">
        <w:rPr>
          <w:rFonts w:ascii="Times New Roman" w:hAnsi="Times New Roman"/>
        </w:rPr>
        <w:t xml:space="preserve">realizacji przedmiotu zamówienia ustala się </w:t>
      </w:r>
      <w:r w:rsidRPr="004C3799">
        <w:rPr>
          <w:rFonts w:ascii="Times New Roman" w:hAnsi="Times New Roman"/>
          <w:b/>
          <w:color w:val="auto"/>
        </w:rPr>
        <w:t>do dn</w:t>
      </w:r>
      <w:r w:rsidR="004C0994">
        <w:rPr>
          <w:rFonts w:ascii="Times New Roman" w:hAnsi="Times New Roman"/>
          <w:b/>
          <w:color w:val="auto"/>
        </w:rPr>
        <w:t>. 22</w:t>
      </w:r>
      <w:r>
        <w:rPr>
          <w:rFonts w:ascii="Times New Roman" w:hAnsi="Times New Roman"/>
          <w:b/>
          <w:color w:val="auto"/>
        </w:rPr>
        <w:t xml:space="preserve"> grudnia 2015</w:t>
      </w:r>
      <w:r w:rsidRPr="004C3799">
        <w:rPr>
          <w:rFonts w:ascii="Times New Roman" w:hAnsi="Times New Roman"/>
          <w:b/>
          <w:color w:val="auto"/>
        </w:rPr>
        <w:t xml:space="preserve"> r.</w:t>
      </w:r>
    </w:p>
    <w:p w:rsidR="006B4908" w:rsidRPr="006B4908" w:rsidRDefault="006B4908" w:rsidP="001E1B48">
      <w:pPr>
        <w:spacing w:line="276" w:lineRule="auto"/>
        <w:jc w:val="center"/>
        <w:rPr>
          <w:rFonts w:ascii="Times New Roman" w:hAnsi="Times New Roman"/>
          <w:b/>
          <w:bCs/>
          <w:sz w:val="16"/>
        </w:rPr>
      </w:pPr>
    </w:p>
    <w:p w:rsidR="0049528A" w:rsidRPr="00496B2E" w:rsidRDefault="000273D6" w:rsidP="001E1B48">
      <w:pPr>
        <w:spacing w:line="276" w:lineRule="auto"/>
        <w:jc w:val="center"/>
        <w:rPr>
          <w:rFonts w:ascii="Times New Roman" w:hAnsi="Times New Roman"/>
          <w:b/>
          <w:bCs/>
        </w:rPr>
      </w:pPr>
      <w:r>
        <w:rPr>
          <w:rFonts w:ascii="Times New Roman" w:hAnsi="Times New Roman"/>
          <w:b/>
          <w:bCs/>
        </w:rPr>
        <w:t>§6</w:t>
      </w:r>
    </w:p>
    <w:p w:rsidR="00CD76B0" w:rsidRPr="00CE152E" w:rsidRDefault="0049528A" w:rsidP="001E1B48">
      <w:pPr>
        <w:shd w:val="clear" w:color="auto" w:fill="FFFFFF"/>
        <w:spacing w:line="276" w:lineRule="auto"/>
        <w:rPr>
          <w:rFonts w:ascii="Times New Roman" w:eastAsia="Arial Unicode MS" w:hAnsi="Times New Roman"/>
          <w:b/>
        </w:rPr>
      </w:pPr>
      <w:r w:rsidRPr="00496B2E">
        <w:rPr>
          <w:rFonts w:ascii="Times New Roman" w:eastAsia="Arial Unicode MS" w:hAnsi="Times New Roman"/>
          <w:b/>
        </w:rPr>
        <w:t>Wynagrodzenie i rozliczenie Wykonawcy</w:t>
      </w:r>
    </w:p>
    <w:p w:rsidR="00CD76B0" w:rsidRDefault="00CD76B0" w:rsidP="00C02F85">
      <w:pPr>
        <w:widowControl/>
        <w:numPr>
          <w:ilvl w:val="1"/>
          <w:numId w:val="5"/>
        </w:numPr>
        <w:tabs>
          <w:tab w:val="clear" w:pos="480"/>
          <w:tab w:val="num" w:pos="284"/>
        </w:tabs>
        <w:suppressAutoHyphens w:val="0"/>
        <w:autoSpaceDE/>
        <w:spacing w:line="276" w:lineRule="auto"/>
        <w:ind w:left="284" w:hanging="284"/>
        <w:jc w:val="both"/>
        <w:rPr>
          <w:rFonts w:ascii="Times New Roman" w:hAnsi="Times New Roman"/>
        </w:rPr>
      </w:pPr>
      <w:r w:rsidRPr="00CD76B0">
        <w:rPr>
          <w:rFonts w:ascii="Times New Roman" w:hAnsi="Times New Roman"/>
        </w:rPr>
        <w:t xml:space="preserve">Za wykonanie przedmiotu umowy strony ustalają wynagrodzenie </w:t>
      </w:r>
      <w:r w:rsidR="00B9786D">
        <w:rPr>
          <w:rFonts w:ascii="Times New Roman" w:hAnsi="Times New Roman"/>
        </w:rPr>
        <w:t>ryczałtowe</w:t>
      </w:r>
      <w:r w:rsidRPr="00CD76B0">
        <w:rPr>
          <w:rFonts w:ascii="Times New Roman" w:hAnsi="Times New Roman"/>
        </w:rPr>
        <w:t xml:space="preserve"> w wysokości</w:t>
      </w:r>
      <w:r>
        <w:rPr>
          <w:rFonts w:ascii="Times New Roman" w:hAnsi="Times New Roman"/>
        </w:rPr>
        <w:t>:</w:t>
      </w:r>
    </w:p>
    <w:p w:rsidR="00CD263B" w:rsidRPr="00CD263B" w:rsidRDefault="00CD263B" w:rsidP="00CD263B">
      <w:pPr>
        <w:widowControl/>
        <w:suppressAutoHyphens w:val="0"/>
        <w:autoSpaceDE/>
        <w:spacing w:line="276" w:lineRule="auto"/>
        <w:ind w:left="284"/>
        <w:jc w:val="both"/>
        <w:rPr>
          <w:rFonts w:ascii="Times New Roman" w:hAnsi="Times New Roman"/>
          <w:sz w:val="16"/>
        </w:rPr>
      </w:pPr>
    </w:p>
    <w:p w:rsidR="00CD76B0" w:rsidRPr="00CD76B0" w:rsidRDefault="00DB6B6B" w:rsidP="00DB6B6B">
      <w:pPr>
        <w:pStyle w:val="Akapitzlist"/>
        <w:tabs>
          <w:tab w:val="num" w:pos="284"/>
        </w:tabs>
        <w:spacing w:line="276" w:lineRule="auto"/>
        <w:ind w:left="284" w:hanging="284"/>
        <w:jc w:val="both"/>
        <w:rPr>
          <w:b/>
        </w:rPr>
      </w:pPr>
      <w:r>
        <w:rPr>
          <w:b/>
        </w:rPr>
        <w:tab/>
      </w:r>
      <w:r w:rsidR="00CD76B0" w:rsidRPr="00CD76B0">
        <w:rPr>
          <w:b/>
        </w:rPr>
        <w:t xml:space="preserve">brutto: </w:t>
      </w:r>
      <w:r w:rsidR="00CD76B0" w:rsidRPr="00CD76B0">
        <w:rPr>
          <w:b/>
        </w:rPr>
        <w:tab/>
      </w:r>
      <w:r w:rsidR="00CD76B0">
        <w:rPr>
          <w:b/>
        </w:rPr>
        <w:tab/>
      </w:r>
      <w:r w:rsidR="00CD76B0">
        <w:rPr>
          <w:b/>
        </w:rPr>
        <w:tab/>
      </w:r>
      <w:r w:rsidR="00CD76B0">
        <w:rPr>
          <w:b/>
        </w:rPr>
        <w:tab/>
      </w:r>
      <w:r w:rsidR="00CD76B0" w:rsidRPr="00CD76B0">
        <w:rPr>
          <w:b/>
        </w:rPr>
        <w:tab/>
      </w:r>
      <w:r w:rsidR="00876F00">
        <w:rPr>
          <w:b/>
        </w:rPr>
        <w:t>………………….</w:t>
      </w:r>
    </w:p>
    <w:p w:rsidR="00CD76B0" w:rsidRPr="00EF1F6E" w:rsidRDefault="00DB6B6B" w:rsidP="00DB6B6B">
      <w:pPr>
        <w:pStyle w:val="Tekstpodstawowy"/>
        <w:tabs>
          <w:tab w:val="num" w:pos="284"/>
        </w:tabs>
        <w:spacing w:after="0" w:line="276" w:lineRule="auto"/>
        <w:ind w:left="284" w:hanging="284"/>
        <w:jc w:val="both"/>
      </w:pPr>
      <w:r>
        <w:tab/>
      </w:r>
      <w:r w:rsidR="00CD76B0" w:rsidRPr="00EF1F6E">
        <w:t xml:space="preserve">słownie: </w:t>
      </w:r>
      <w:r w:rsidR="00CD76B0">
        <w:tab/>
      </w:r>
      <w:r>
        <w:tab/>
      </w:r>
      <w:r>
        <w:tab/>
      </w:r>
      <w:r>
        <w:tab/>
      </w:r>
      <w:r w:rsidR="00CD76B0">
        <w:rPr>
          <w:b/>
        </w:rPr>
        <w:tab/>
      </w:r>
      <w:r w:rsidR="00876F00">
        <w:rPr>
          <w:b/>
        </w:rPr>
        <w:t>……………………………………………………………</w:t>
      </w:r>
      <w:r w:rsidR="002D4125">
        <w:rPr>
          <w:b/>
        </w:rPr>
        <w:t>...</w:t>
      </w:r>
    </w:p>
    <w:p w:rsidR="00CD76B0" w:rsidRPr="00EF1F6E" w:rsidRDefault="00DB6B6B" w:rsidP="00DB6B6B">
      <w:pPr>
        <w:pStyle w:val="Tekstpodstawowy31"/>
        <w:tabs>
          <w:tab w:val="num" w:pos="284"/>
        </w:tabs>
        <w:spacing w:line="276" w:lineRule="auto"/>
        <w:ind w:left="284" w:hanging="284"/>
      </w:pPr>
      <w:r>
        <w:tab/>
      </w:r>
      <w:r w:rsidR="00CD76B0" w:rsidRPr="00EF1F6E">
        <w:t xml:space="preserve">netto: </w:t>
      </w:r>
      <w:r w:rsidR="00CD76B0" w:rsidRPr="00EF1F6E">
        <w:tab/>
      </w:r>
      <w:r w:rsidR="00CD76B0" w:rsidRPr="00EF1F6E">
        <w:tab/>
      </w:r>
      <w:r w:rsidR="00CD76B0" w:rsidRPr="00EF1F6E">
        <w:tab/>
      </w:r>
      <w:r w:rsidR="00CD76B0" w:rsidRPr="00EF1F6E">
        <w:tab/>
      </w:r>
      <w:r w:rsidR="00CD76B0">
        <w:rPr>
          <w:b/>
        </w:rPr>
        <w:tab/>
      </w:r>
      <w:r w:rsidR="00876F00">
        <w:rPr>
          <w:b/>
        </w:rPr>
        <w:t>………………….</w:t>
      </w:r>
    </w:p>
    <w:p w:rsidR="00CD76B0" w:rsidRDefault="00DB6B6B" w:rsidP="00DB6B6B">
      <w:pPr>
        <w:pStyle w:val="Akapitzlist"/>
        <w:tabs>
          <w:tab w:val="num" w:pos="284"/>
        </w:tabs>
        <w:spacing w:line="276" w:lineRule="auto"/>
        <w:ind w:left="284" w:hanging="284"/>
        <w:jc w:val="both"/>
        <w:rPr>
          <w:b/>
        </w:rPr>
      </w:pPr>
      <w:r>
        <w:tab/>
      </w:r>
      <w:r w:rsidR="0039433F">
        <w:t>plus podatek VAT ….</w:t>
      </w:r>
      <w:r w:rsidR="00CD76B0" w:rsidRPr="00CD76B0">
        <w:t xml:space="preserve">%, tj.: </w:t>
      </w:r>
      <w:r w:rsidR="00CD76B0" w:rsidRPr="00CD76B0">
        <w:tab/>
      </w:r>
      <w:r w:rsidR="00CD76B0" w:rsidRPr="00CD76B0">
        <w:rPr>
          <w:b/>
        </w:rPr>
        <w:tab/>
      </w:r>
      <w:r w:rsidR="00876F00">
        <w:rPr>
          <w:b/>
        </w:rPr>
        <w:t>………………….</w:t>
      </w:r>
    </w:p>
    <w:p w:rsidR="00CD263B" w:rsidRPr="00CD263B" w:rsidRDefault="00CD263B" w:rsidP="00DB6B6B">
      <w:pPr>
        <w:pStyle w:val="Akapitzlist"/>
        <w:tabs>
          <w:tab w:val="num" w:pos="284"/>
        </w:tabs>
        <w:spacing w:line="276" w:lineRule="auto"/>
        <w:ind w:left="284" w:hanging="284"/>
        <w:jc w:val="both"/>
        <w:rPr>
          <w:b/>
          <w:sz w:val="16"/>
        </w:rPr>
      </w:pPr>
    </w:p>
    <w:p w:rsidR="002520D2" w:rsidRPr="002520D2" w:rsidRDefault="002520D2" w:rsidP="00C02F85">
      <w:pPr>
        <w:pStyle w:val="Akapitzlist"/>
        <w:numPr>
          <w:ilvl w:val="0"/>
          <w:numId w:val="7"/>
        </w:numPr>
        <w:spacing w:line="276" w:lineRule="auto"/>
        <w:ind w:left="284" w:hanging="284"/>
        <w:jc w:val="both"/>
      </w:pPr>
      <w:r>
        <w:t>Ustalone przez Strony wynagrodzenie stanowi cenę ryczałtową w rozumieniu art. 632 Kodeksu cywilnego i obejmuje wszystkie koszty związane z realizacją postanowień niniejszej umowy,  wynikające z dokumentacji projektowej, jak również wszelkie inne koszty w nich  nieujęte, a bez których nie można wykonać zamówienia.</w:t>
      </w:r>
    </w:p>
    <w:p w:rsidR="00E67C1A" w:rsidRPr="00D51832" w:rsidRDefault="00E67C1A" w:rsidP="00C02F85">
      <w:pPr>
        <w:pStyle w:val="Akapitzlist"/>
        <w:numPr>
          <w:ilvl w:val="0"/>
          <w:numId w:val="7"/>
        </w:numPr>
        <w:spacing w:line="276" w:lineRule="auto"/>
        <w:contextualSpacing/>
        <w:jc w:val="both"/>
      </w:pPr>
      <w:r w:rsidRPr="00D51832">
        <w:t xml:space="preserve">Wykonawca oświadcza, że jest płatnikiem podatku VAT uprawnionym do wystawienia faktury VAT. Numer NIP Wykonawcy .................................. </w:t>
      </w:r>
    </w:p>
    <w:p w:rsidR="00E67C1A" w:rsidRDefault="00E67C1A" w:rsidP="00C02F85">
      <w:pPr>
        <w:pStyle w:val="Akapitzlist"/>
        <w:numPr>
          <w:ilvl w:val="0"/>
          <w:numId w:val="7"/>
        </w:numPr>
        <w:spacing w:line="276" w:lineRule="auto"/>
        <w:contextualSpacing/>
        <w:jc w:val="both"/>
      </w:pPr>
      <w:r w:rsidRPr="00D51832">
        <w:t xml:space="preserve"> Rozliczenie wynagrodzenia za wykonanie przedmiotu umowy nastąpi </w:t>
      </w:r>
      <w:r w:rsidRPr="003C2DBA">
        <w:rPr>
          <w:b/>
        </w:rPr>
        <w:t>fakturą końcową</w:t>
      </w:r>
      <w:r w:rsidRPr="00D51832">
        <w:t xml:space="preserve"> - po zrealizowaniu całości zamówienia, płatną po bezusterkowym, protokolarnym odbiorze końcowym przedmiotu zamówienia i złożeniu przez Wykonawcę faktury płatnej w terminie 30 dni przelewem na rachunek bankowy Wykonawcy Nr ………………………….. </w:t>
      </w:r>
    </w:p>
    <w:p w:rsidR="00E67C1A" w:rsidRDefault="00E67C1A" w:rsidP="00C02F85">
      <w:pPr>
        <w:pStyle w:val="Akapitzlist"/>
        <w:numPr>
          <w:ilvl w:val="0"/>
          <w:numId w:val="7"/>
        </w:numPr>
        <w:spacing w:line="276" w:lineRule="auto"/>
        <w:contextualSpacing/>
        <w:jc w:val="both"/>
      </w:pPr>
      <w:r w:rsidRPr="00D51832">
        <w:t xml:space="preserve">Za nieterminową płatność faktury, Wykonawca ma prawo naliczyć odsetki ustawowe. </w:t>
      </w:r>
    </w:p>
    <w:p w:rsidR="00E67C1A" w:rsidRPr="00D51832" w:rsidRDefault="00E67C1A" w:rsidP="00C02F85">
      <w:pPr>
        <w:pStyle w:val="Akapitzlist"/>
        <w:numPr>
          <w:ilvl w:val="0"/>
          <w:numId w:val="7"/>
        </w:numPr>
        <w:spacing w:line="276" w:lineRule="auto"/>
        <w:contextualSpacing/>
        <w:jc w:val="both"/>
      </w:pPr>
      <w:r w:rsidRPr="00D51832">
        <w:t xml:space="preserve">Podstawą wystawienia faktury, jest: </w:t>
      </w:r>
    </w:p>
    <w:p w:rsidR="00E67C1A" w:rsidRPr="00D51832" w:rsidRDefault="00E67C1A" w:rsidP="00C02F85">
      <w:pPr>
        <w:pStyle w:val="Akapitzlist"/>
        <w:numPr>
          <w:ilvl w:val="2"/>
          <w:numId w:val="6"/>
        </w:numPr>
        <w:spacing w:line="276" w:lineRule="auto"/>
        <w:ind w:left="644"/>
        <w:contextualSpacing/>
        <w:jc w:val="both"/>
      </w:pPr>
      <w:r w:rsidRPr="00D51832">
        <w:t xml:space="preserve">bezusterkowy protokół odbioru końcowego robót budowlanych, </w:t>
      </w:r>
    </w:p>
    <w:p w:rsidR="00E67C1A" w:rsidRDefault="00E67C1A" w:rsidP="00C02F85">
      <w:pPr>
        <w:pStyle w:val="Akapitzlist"/>
        <w:numPr>
          <w:ilvl w:val="2"/>
          <w:numId w:val="6"/>
        </w:numPr>
        <w:spacing w:line="276" w:lineRule="auto"/>
        <w:ind w:left="644"/>
        <w:contextualSpacing/>
        <w:jc w:val="both"/>
      </w:pPr>
      <w:r w:rsidRPr="00D51832">
        <w:t xml:space="preserve">oświadczenie o nie zaleganiu z płatnościami na rzecz Podwykonawców oraz oświadczenia Podwykonawców o otrzymaniu od Wykonawcy należnych im kwot wynagrodzenia za wykonane prace, </w:t>
      </w:r>
    </w:p>
    <w:p w:rsidR="00E67C1A" w:rsidRDefault="00E67C1A" w:rsidP="00C02F85">
      <w:pPr>
        <w:pStyle w:val="Akapitzlist"/>
        <w:numPr>
          <w:ilvl w:val="2"/>
          <w:numId w:val="6"/>
        </w:numPr>
        <w:spacing w:line="276" w:lineRule="auto"/>
        <w:ind w:left="644"/>
        <w:contextualSpacing/>
        <w:jc w:val="both"/>
      </w:pPr>
      <w:r w:rsidRPr="00D51832">
        <w:t>kopie faktur lub rachunków wystawionych przez zaakceptowanych przez Zamawiającego Podwykonawców i dalszych Podwykonawców za wykonane przez nich roboty, dostawy lub usługi,</w:t>
      </w:r>
      <w:r>
        <w:t xml:space="preserve"> </w:t>
      </w:r>
    </w:p>
    <w:p w:rsidR="00E67C1A" w:rsidRPr="00D51832" w:rsidRDefault="00E67C1A" w:rsidP="00C02F85">
      <w:pPr>
        <w:pStyle w:val="Akapitzlist"/>
        <w:numPr>
          <w:ilvl w:val="2"/>
          <w:numId w:val="6"/>
        </w:numPr>
        <w:spacing w:line="276" w:lineRule="auto"/>
        <w:ind w:left="644"/>
        <w:contextualSpacing/>
        <w:jc w:val="both"/>
      </w:pPr>
      <w:r w:rsidRPr="00D51832">
        <w:t xml:space="preserve">kopie przelewów bankowych potwierdzających dokonane płatności. </w:t>
      </w:r>
    </w:p>
    <w:p w:rsidR="00E67C1A" w:rsidRPr="00D51832" w:rsidRDefault="00E67C1A" w:rsidP="00C02F85">
      <w:pPr>
        <w:pStyle w:val="Akapitzlist"/>
        <w:numPr>
          <w:ilvl w:val="0"/>
          <w:numId w:val="7"/>
        </w:numPr>
        <w:spacing w:line="276" w:lineRule="auto"/>
        <w:contextualSpacing/>
        <w:jc w:val="both"/>
      </w:pPr>
      <w:r w:rsidRPr="00D51832">
        <w:t xml:space="preserve">Jeżeli Wykonawca nie przedstawi wraz z fakturą VAT dokumentów, o których mowa w ust. 6, Zamawiający jest uprawniony do wstrzymania zapłaty należnego Wykonawcy wynagrodzenia do czasu przedłożenia przez Wykonawcę stosownych dokumentów. Wstrzymanie przez Zamawiającego zapłaty do czasu wypełnienia przez Wykonawcę powyższych wymagań, nie skutkuje nie dotrzymaniem przez Zamawiającego terminu płatności i nie uprawnia Wykonawcy do żądania odsetek. </w:t>
      </w:r>
    </w:p>
    <w:p w:rsidR="000273D6" w:rsidRPr="00C83A04" w:rsidRDefault="00E67C1A" w:rsidP="00C02F85">
      <w:pPr>
        <w:pStyle w:val="Akapitzlist"/>
        <w:numPr>
          <w:ilvl w:val="0"/>
          <w:numId w:val="7"/>
        </w:numPr>
        <w:spacing w:line="276" w:lineRule="auto"/>
        <w:rPr>
          <w:b/>
          <w:bCs/>
          <w:sz w:val="16"/>
          <w:szCs w:val="16"/>
        </w:rPr>
      </w:pPr>
      <w:r w:rsidRPr="00E67C1A">
        <w:t>Za dzień zapłaty uważa się dzień obciążenia rachunku bankowego Zamawiającego</w:t>
      </w:r>
      <w:r>
        <w:t>.</w:t>
      </w:r>
      <w:r w:rsidR="00C83A04" w:rsidRPr="00C83A04">
        <w:rPr>
          <w:b/>
          <w:bCs/>
          <w:sz w:val="18"/>
        </w:rPr>
        <w:br/>
      </w:r>
    </w:p>
    <w:p w:rsidR="0049528A" w:rsidRDefault="0049528A" w:rsidP="001E1B48">
      <w:pPr>
        <w:spacing w:line="276" w:lineRule="auto"/>
        <w:jc w:val="center"/>
        <w:rPr>
          <w:rFonts w:ascii="Times New Roman" w:hAnsi="Times New Roman"/>
          <w:b/>
          <w:bCs/>
        </w:rPr>
      </w:pPr>
      <w:r w:rsidRPr="00496B2E">
        <w:rPr>
          <w:rFonts w:ascii="Times New Roman" w:hAnsi="Times New Roman"/>
          <w:b/>
          <w:bCs/>
        </w:rPr>
        <w:t>§</w:t>
      </w:r>
      <w:r w:rsidR="000273D6">
        <w:rPr>
          <w:rFonts w:ascii="Times New Roman" w:hAnsi="Times New Roman"/>
          <w:b/>
          <w:bCs/>
        </w:rPr>
        <w:t>7</w:t>
      </w:r>
    </w:p>
    <w:p w:rsidR="00E67C1A" w:rsidRDefault="00E67C1A" w:rsidP="001E1B48">
      <w:pPr>
        <w:spacing w:line="276" w:lineRule="auto"/>
        <w:rPr>
          <w:rFonts w:ascii="Times New Roman" w:hAnsi="Times New Roman"/>
          <w:b/>
          <w:bCs/>
        </w:rPr>
      </w:pPr>
      <w:r>
        <w:rPr>
          <w:rFonts w:ascii="Times New Roman" w:hAnsi="Times New Roman"/>
          <w:b/>
          <w:bCs/>
        </w:rPr>
        <w:t>Odbiory</w:t>
      </w:r>
    </w:p>
    <w:p w:rsidR="00676149" w:rsidRPr="0028113C" w:rsidRDefault="00676149" w:rsidP="00C02F85">
      <w:pPr>
        <w:pStyle w:val="Akapitzlist"/>
        <w:numPr>
          <w:ilvl w:val="0"/>
          <w:numId w:val="8"/>
        </w:numPr>
        <w:spacing w:line="276" w:lineRule="auto"/>
        <w:contextualSpacing/>
        <w:jc w:val="both"/>
      </w:pPr>
      <w:r w:rsidRPr="0028113C">
        <w:t xml:space="preserve">Strony zgodnie postanawiają, że będą stosowane następujące rodzaje odbiorów robót: </w:t>
      </w:r>
    </w:p>
    <w:p w:rsidR="00676149" w:rsidRPr="00D51832" w:rsidRDefault="00676149" w:rsidP="00C02F85">
      <w:pPr>
        <w:pStyle w:val="Akapitzlist"/>
        <w:numPr>
          <w:ilvl w:val="0"/>
          <w:numId w:val="9"/>
        </w:numPr>
        <w:spacing w:line="276" w:lineRule="auto"/>
        <w:contextualSpacing/>
        <w:jc w:val="both"/>
      </w:pPr>
      <w:r w:rsidRPr="00D51832">
        <w:t xml:space="preserve">odbiory robót zanikających i ulegających zakryciu dokonywane przez Inspektora nadzoru inwestorskiego, </w:t>
      </w:r>
    </w:p>
    <w:p w:rsidR="00676149" w:rsidRPr="00D51832" w:rsidRDefault="00676149" w:rsidP="00C02F85">
      <w:pPr>
        <w:pStyle w:val="Akapitzlist"/>
        <w:numPr>
          <w:ilvl w:val="0"/>
          <w:numId w:val="9"/>
        </w:numPr>
        <w:spacing w:line="276" w:lineRule="auto"/>
        <w:contextualSpacing/>
        <w:jc w:val="both"/>
      </w:pPr>
      <w:r w:rsidRPr="00D51832">
        <w:t xml:space="preserve">odbiór końcowy dokonywany przez Komisję odbiorową. </w:t>
      </w:r>
    </w:p>
    <w:p w:rsidR="00676149" w:rsidRPr="0028113C" w:rsidRDefault="00676149" w:rsidP="00C02F85">
      <w:pPr>
        <w:pStyle w:val="Akapitzlist"/>
        <w:numPr>
          <w:ilvl w:val="0"/>
          <w:numId w:val="8"/>
        </w:numPr>
        <w:spacing w:line="276" w:lineRule="auto"/>
        <w:contextualSpacing/>
        <w:jc w:val="both"/>
      </w:pPr>
      <w:r w:rsidRPr="0028113C">
        <w:t xml:space="preserve">Wykonawca winien zgłaszać gotowość do odbiorów, o których mowa wyżej, wpisem do dziennika budowy. </w:t>
      </w:r>
    </w:p>
    <w:p w:rsidR="00676149" w:rsidRPr="0028113C" w:rsidRDefault="00676149" w:rsidP="00C02F85">
      <w:pPr>
        <w:pStyle w:val="Akapitzlist"/>
        <w:numPr>
          <w:ilvl w:val="0"/>
          <w:numId w:val="8"/>
        </w:numPr>
        <w:spacing w:line="276" w:lineRule="auto"/>
        <w:contextualSpacing/>
        <w:jc w:val="both"/>
      </w:pPr>
      <w:r w:rsidRPr="0028113C">
        <w:lastRenderedPageBreak/>
        <w:t>Odbioru końcowego dokonuje się po całkowitym zakończeniu wszystkich robót składających się na przedmiot umowy.</w:t>
      </w:r>
    </w:p>
    <w:p w:rsidR="00676149" w:rsidRPr="0028113C" w:rsidRDefault="00676149" w:rsidP="00C02F85">
      <w:pPr>
        <w:pStyle w:val="Akapitzlist"/>
        <w:numPr>
          <w:ilvl w:val="0"/>
          <w:numId w:val="8"/>
        </w:numPr>
        <w:spacing w:line="276" w:lineRule="auto"/>
        <w:contextualSpacing/>
        <w:jc w:val="both"/>
      </w:pPr>
      <w:r w:rsidRPr="0028113C">
        <w:t xml:space="preserve">Podstawą zgłoszenia przez Wykonawcę gotowości do odbioru końcowego, będzie faktyczne wykonanie robót, potwierdzone w dzienniku budowy wpisem dokonanym przez Kierownika budowy (robót) potwierdzonym przez Inspektora nadzoru inwestorskiego. </w:t>
      </w:r>
    </w:p>
    <w:p w:rsidR="00676149" w:rsidRPr="0028113C" w:rsidRDefault="00676149" w:rsidP="00C02F85">
      <w:pPr>
        <w:pStyle w:val="Akapitzlist"/>
        <w:numPr>
          <w:ilvl w:val="0"/>
          <w:numId w:val="8"/>
        </w:numPr>
        <w:spacing w:line="276" w:lineRule="auto"/>
        <w:contextualSpacing/>
        <w:jc w:val="both"/>
      </w:pPr>
      <w:r w:rsidRPr="0028113C">
        <w:t xml:space="preserve">Wraz ze zgłoszeniem do odbioru końcowego, Wykonawca przekaże Zamawiającemu następujące dokumenty: </w:t>
      </w:r>
    </w:p>
    <w:p w:rsidR="00676149" w:rsidRPr="00D51832" w:rsidRDefault="00676149" w:rsidP="00C02F85">
      <w:pPr>
        <w:pStyle w:val="Akapitzlist"/>
        <w:numPr>
          <w:ilvl w:val="0"/>
          <w:numId w:val="10"/>
        </w:numPr>
        <w:spacing w:line="276" w:lineRule="auto"/>
        <w:contextualSpacing/>
        <w:jc w:val="both"/>
      </w:pPr>
      <w:r w:rsidRPr="00D51832">
        <w:t xml:space="preserve">wypełniony dziennik budowy zawierający m.in. potwierdzenie przez Inspektora nadzoru inwestorskiego zakończenia robót, </w:t>
      </w:r>
    </w:p>
    <w:p w:rsidR="00676149" w:rsidRPr="00D51832" w:rsidRDefault="00676149" w:rsidP="00C02F85">
      <w:pPr>
        <w:pStyle w:val="Akapitzlist"/>
        <w:numPr>
          <w:ilvl w:val="0"/>
          <w:numId w:val="10"/>
        </w:numPr>
        <w:spacing w:line="276" w:lineRule="auto"/>
        <w:contextualSpacing/>
        <w:jc w:val="both"/>
      </w:pPr>
      <w:r w:rsidRPr="00D51832">
        <w:t xml:space="preserve">protokoły z przeprowadzonych prób i badań, </w:t>
      </w:r>
    </w:p>
    <w:p w:rsidR="00676149" w:rsidRPr="00D51832" w:rsidRDefault="00676149" w:rsidP="00C02F85">
      <w:pPr>
        <w:pStyle w:val="Akapitzlist"/>
        <w:numPr>
          <w:ilvl w:val="0"/>
          <w:numId w:val="10"/>
        </w:numPr>
        <w:spacing w:line="276" w:lineRule="auto"/>
        <w:contextualSpacing/>
        <w:jc w:val="both"/>
      </w:pPr>
      <w:r w:rsidRPr="00D51832">
        <w:t xml:space="preserve">oświadczenie Kierownika budowy o zgodności wykonania robót budowlanych z opisem przedmiotu zamówienia, zasadami współczesnej wiedzy technicznej oraz obwiązującymi normami i przepisami, </w:t>
      </w:r>
    </w:p>
    <w:p w:rsidR="00676149" w:rsidRPr="00D51832" w:rsidRDefault="00676149" w:rsidP="00C02F85">
      <w:pPr>
        <w:pStyle w:val="Akapitzlist"/>
        <w:numPr>
          <w:ilvl w:val="0"/>
          <w:numId w:val="10"/>
        </w:numPr>
        <w:spacing w:line="276" w:lineRule="auto"/>
        <w:contextualSpacing/>
        <w:jc w:val="both"/>
      </w:pPr>
      <w:r w:rsidRPr="00D51832">
        <w:t xml:space="preserve">oświadczenie Kierownika budowy o doprowadzeniu do należytego stanu i porządku terenu budowy, a także, w razie korzystania, również dróg oraz sąsiednich nieruchomości, </w:t>
      </w:r>
    </w:p>
    <w:p w:rsidR="00676149" w:rsidRPr="00D51832" w:rsidRDefault="00676149" w:rsidP="00C02F85">
      <w:pPr>
        <w:pStyle w:val="Akapitzlist"/>
        <w:numPr>
          <w:ilvl w:val="0"/>
          <w:numId w:val="10"/>
        </w:numPr>
        <w:spacing w:line="276" w:lineRule="auto"/>
        <w:contextualSpacing/>
        <w:jc w:val="both"/>
      </w:pPr>
      <w:r w:rsidRPr="00D51832">
        <w:t xml:space="preserve">dokumenty (atesty, certyfikaty, aprobaty techniczne, deklaracje zgodności) potwierdzające, że wbudowane wyroby budowlane są zgodne z ustawą Prawo budowlane (opisane i ostemplowane przez Kierownika budowy), </w:t>
      </w:r>
    </w:p>
    <w:p w:rsidR="00676149" w:rsidRPr="00D51832" w:rsidRDefault="00676149" w:rsidP="00C02F85">
      <w:pPr>
        <w:pStyle w:val="Akapitzlist"/>
        <w:numPr>
          <w:ilvl w:val="0"/>
          <w:numId w:val="10"/>
        </w:numPr>
        <w:spacing w:line="276" w:lineRule="auto"/>
        <w:contextualSpacing/>
        <w:jc w:val="both"/>
      </w:pPr>
      <w:r w:rsidRPr="00D51832">
        <w:t>dokumenty gwarancyj</w:t>
      </w:r>
      <w:r>
        <w:t>ne na zamontowane materiały,</w:t>
      </w:r>
    </w:p>
    <w:p w:rsidR="00676149" w:rsidRPr="0028113C" w:rsidRDefault="00676149" w:rsidP="00C02F85">
      <w:pPr>
        <w:pStyle w:val="Akapitzlist"/>
        <w:numPr>
          <w:ilvl w:val="0"/>
          <w:numId w:val="10"/>
        </w:numPr>
        <w:spacing w:line="276" w:lineRule="auto"/>
        <w:contextualSpacing/>
        <w:jc w:val="both"/>
      </w:pPr>
      <w:r w:rsidRPr="00D51832">
        <w:t xml:space="preserve">inne dokumenty zgromadzone w trakcie wykonywania przedmiotu zamówienia, a odnoszące się </w:t>
      </w:r>
      <w:r w:rsidRPr="0028113C">
        <w:t xml:space="preserve">do jego realizacji, zwłaszcza rysunki ze zmianami naniesionymi w trakcie realizacji zadania wraz z uzyskanymi decyzjami odpowiednich organów, </w:t>
      </w:r>
    </w:p>
    <w:p w:rsidR="00676149" w:rsidRPr="0028113C" w:rsidRDefault="00676149" w:rsidP="00C02F85">
      <w:pPr>
        <w:pStyle w:val="Akapitzlist"/>
        <w:numPr>
          <w:ilvl w:val="0"/>
          <w:numId w:val="10"/>
        </w:numPr>
        <w:spacing w:line="276" w:lineRule="auto"/>
        <w:contextualSpacing/>
        <w:jc w:val="both"/>
      </w:pPr>
      <w:r w:rsidRPr="00D51832">
        <w:t xml:space="preserve">inne niezbędne do rozpoczęcia czynności odbioru dokumenty, o ile są wymagane umową, </w:t>
      </w:r>
      <w:r w:rsidRPr="0028113C">
        <w:t xml:space="preserve">dokumentacją projektową. </w:t>
      </w:r>
    </w:p>
    <w:p w:rsidR="00676149" w:rsidRPr="0028113C" w:rsidRDefault="00676149" w:rsidP="00C02F85">
      <w:pPr>
        <w:pStyle w:val="Akapitzlist"/>
        <w:numPr>
          <w:ilvl w:val="0"/>
          <w:numId w:val="8"/>
        </w:numPr>
        <w:spacing w:line="276" w:lineRule="auto"/>
        <w:contextualSpacing/>
        <w:jc w:val="both"/>
      </w:pPr>
      <w:r w:rsidRPr="0028113C">
        <w:t xml:space="preserve">W przypadku nie dostarczenia wszystkich dokumentów przez Wykonawcę, powiadomienie o zakończeniu robót będzie uznane za bezskuteczne do momentu uzupełnienia ostatniego z wymaganych dokumentów. Czas na wyznaczenie przez Zamawiającego odbioru końcowego będzie liczony od momentu uzupełnienia ostatniego z wymaganych dokumentów. </w:t>
      </w:r>
    </w:p>
    <w:p w:rsidR="00676149" w:rsidRPr="0028113C" w:rsidRDefault="00676149" w:rsidP="00C02F85">
      <w:pPr>
        <w:pStyle w:val="Akapitzlist"/>
        <w:numPr>
          <w:ilvl w:val="0"/>
          <w:numId w:val="8"/>
        </w:numPr>
        <w:spacing w:line="276" w:lineRule="auto"/>
        <w:contextualSpacing/>
        <w:jc w:val="both"/>
      </w:pPr>
      <w:r w:rsidRPr="0028113C">
        <w:t xml:space="preserve">Zamawiający wyznaczy i rozpocznie czynności odbioru końcowego w terminie 14 dni roboczych od daty zawiadomienia go o osiągnięciu gotowości do odbioru końcowego. </w:t>
      </w:r>
    </w:p>
    <w:p w:rsidR="00676149" w:rsidRPr="0028113C" w:rsidRDefault="00676149" w:rsidP="00C02F85">
      <w:pPr>
        <w:pStyle w:val="Akapitzlist"/>
        <w:numPr>
          <w:ilvl w:val="0"/>
          <w:numId w:val="8"/>
        </w:numPr>
        <w:spacing w:line="276" w:lineRule="auto"/>
        <w:contextualSpacing/>
        <w:jc w:val="both"/>
      </w:pPr>
      <w:r w:rsidRPr="0028113C">
        <w:t xml:space="preserve">Odbiór końcowy jest przeprowadzany komisyjnie przy udziale Zamawiającego i Wykonawcy. Z odbioru robót Strony sporządzą protokół odbioru. </w:t>
      </w:r>
    </w:p>
    <w:p w:rsidR="00676149" w:rsidRPr="0028113C" w:rsidRDefault="00676149" w:rsidP="00C02F85">
      <w:pPr>
        <w:pStyle w:val="Akapitzlist"/>
        <w:numPr>
          <w:ilvl w:val="0"/>
          <w:numId w:val="8"/>
        </w:numPr>
        <w:spacing w:line="276" w:lineRule="auto"/>
        <w:contextualSpacing/>
        <w:jc w:val="both"/>
      </w:pPr>
      <w:r w:rsidRPr="0028113C">
        <w:t xml:space="preserve">Zamawiający zobowiązany jest do dokonania lub odmowy dokonania odbioru końcowego, w terminie 14 dni roboczych od dnia rozpoczęcia tego odbioru. </w:t>
      </w:r>
    </w:p>
    <w:p w:rsidR="00E67C1A" w:rsidRPr="00676149" w:rsidRDefault="00676149" w:rsidP="00C02F85">
      <w:pPr>
        <w:pStyle w:val="Akapitzlist"/>
        <w:numPr>
          <w:ilvl w:val="0"/>
          <w:numId w:val="8"/>
        </w:numPr>
        <w:spacing w:line="276" w:lineRule="auto"/>
        <w:jc w:val="both"/>
        <w:rPr>
          <w:b/>
          <w:bCs/>
        </w:rPr>
      </w:pPr>
      <w:r w:rsidRPr="00676149">
        <w:t>Za datę wykonania przez Wykonawcę zobowiązania wynikającego z niniejszej umowy, uznaje się datę zgłoszenia gotowości odbioru robót budowlanych potwierdzoną wpisem do dziennika budowy przez Inspektora nadzoru inwestorskiego.</w:t>
      </w:r>
    </w:p>
    <w:p w:rsidR="00EF40AF" w:rsidRDefault="00EF40AF" w:rsidP="001E1B48">
      <w:pPr>
        <w:spacing w:line="276" w:lineRule="auto"/>
        <w:jc w:val="center"/>
        <w:rPr>
          <w:rFonts w:ascii="Times New Roman" w:hAnsi="Times New Roman"/>
          <w:b/>
          <w:bCs/>
        </w:rPr>
      </w:pPr>
      <w:r w:rsidRPr="00496B2E">
        <w:rPr>
          <w:rFonts w:ascii="Times New Roman" w:hAnsi="Times New Roman"/>
          <w:b/>
          <w:bCs/>
        </w:rPr>
        <w:t>§</w:t>
      </w:r>
      <w:r w:rsidR="000273D6">
        <w:rPr>
          <w:rFonts w:ascii="Times New Roman" w:hAnsi="Times New Roman"/>
          <w:b/>
          <w:bCs/>
        </w:rPr>
        <w:t>8</w:t>
      </w:r>
    </w:p>
    <w:p w:rsidR="006B4908" w:rsidRPr="00EA6FB1" w:rsidRDefault="006B4908" w:rsidP="006B4908">
      <w:pPr>
        <w:spacing w:line="276" w:lineRule="auto"/>
        <w:jc w:val="both"/>
        <w:rPr>
          <w:rFonts w:ascii="Times New Roman" w:hAnsi="Times New Roman"/>
          <w:b/>
          <w:bCs/>
          <w:szCs w:val="24"/>
        </w:rPr>
      </w:pPr>
      <w:r w:rsidRPr="00EA6FB1">
        <w:rPr>
          <w:rFonts w:ascii="Times New Roman" w:hAnsi="Times New Roman"/>
          <w:b/>
          <w:bCs/>
          <w:szCs w:val="24"/>
        </w:rPr>
        <w:t>Zabezpieczenie należytego wykonania umowy</w:t>
      </w:r>
    </w:p>
    <w:p w:rsidR="006B4908" w:rsidRPr="00EA6FB1" w:rsidRDefault="006B4908" w:rsidP="006B4908">
      <w:pPr>
        <w:pStyle w:val="Akapitzlist"/>
        <w:numPr>
          <w:ilvl w:val="6"/>
          <w:numId w:val="14"/>
        </w:numPr>
        <w:tabs>
          <w:tab w:val="clear" w:pos="3240"/>
          <w:tab w:val="num" w:pos="284"/>
        </w:tabs>
        <w:spacing w:line="276" w:lineRule="auto"/>
        <w:ind w:left="284" w:hanging="284"/>
        <w:jc w:val="both"/>
        <w:rPr>
          <w:bCs/>
        </w:rPr>
      </w:pPr>
      <w:r w:rsidRPr="00EA6FB1">
        <w:rPr>
          <w:bCs/>
        </w:rPr>
        <w:t>Wykonawca wnosi zabezpieczenie należyteg</w:t>
      </w:r>
      <w:r>
        <w:rPr>
          <w:bCs/>
        </w:rPr>
        <w:t>o wykonania umowy w wysokości 5</w:t>
      </w:r>
      <w:r w:rsidRPr="00EA6FB1">
        <w:rPr>
          <w:bCs/>
        </w:rPr>
        <w:t xml:space="preserve">% od zaoferowanej ceny całkowitej podanej w ofercie, tj. w kwocie …….. </w:t>
      </w:r>
    </w:p>
    <w:p w:rsidR="006B4908" w:rsidRPr="00EA6FB1" w:rsidRDefault="006B4908" w:rsidP="006B4908">
      <w:pPr>
        <w:pStyle w:val="Akapitzlist"/>
        <w:numPr>
          <w:ilvl w:val="6"/>
          <w:numId w:val="14"/>
        </w:numPr>
        <w:tabs>
          <w:tab w:val="clear" w:pos="3240"/>
          <w:tab w:val="num" w:pos="284"/>
        </w:tabs>
        <w:spacing w:line="276" w:lineRule="auto"/>
        <w:ind w:left="284" w:hanging="284"/>
        <w:jc w:val="both"/>
        <w:rPr>
          <w:bCs/>
        </w:rPr>
      </w:pPr>
      <w:r w:rsidRPr="00EA6FB1">
        <w:rPr>
          <w:bCs/>
        </w:rPr>
        <w:t>Zabezpieczenie, o którym mowa w ust. 1 zostało wniesione w formie ………………. .</w:t>
      </w:r>
    </w:p>
    <w:p w:rsidR="006B4908" w:rsidRPr="00EA6FB1" w:rsidRDefault="006B4908" w:rsidP="006B4908">
      <w:pPr>
        <w:pStyle w:val="Akapitzlist"/>
        <w:numPr>
          <w:ilvl w:val="6"/>
          <w:numId w:val="14"/>
        </w:numPr>
        <w:tabs>
          <w:tab w:val="clear" w:pos="3240"/>
          <w:tab w:val="num" w:pos="284"/>
        </w:tabs>
        <w:spacing w:line="276" w:lineRule="auto"/>
        <w:ind w:left="284" w:hanging="284"/>
        <w:jc w:val="both"/>
        <w:rPr>
          <w:bCs/>
        </w:rPr>
      </w:pPr>
      <w:r w:rsidRPr="00EA6FB1">
        <w:rPr>
          <w:bCs/>
        </w:rPr>
        <w:t>Zabezpieczenie należytego wykonania umowy, w przypadku jego niewykorzystania w celu zaspokojenia roszczeń Zamawiającego, zwrócone zostanie w następujący sposób:</w:t>
      </w:r>
    </w:p>
    <w:p w:rsidR="006B4908" w:rsidRPr="00EA6FB1" w:rsidRDefault="006B4908" w:rsidP="006B4908">
      <w:pPr>
        <w:pStyle w:val="Akapitzlist"/>
        <w:numPr>
          <w:ilvl w:val="2"/>
          <w:numId w:val="14"/>
        </w:numPr>
        <w:tabs>
          <w:tab w:val="clear" w:pos="1800"/>
          <w:tab w:val="num" w:pos="567"/>
        </w:tabs>
        <w:spacing w:line="276" w:lineRule="auto"/>
        <w:ind w:left="567" w:hanging="283"/>
        <w:jc w:val="both"/>
        <w:rPr>
          <w:bCs/>
        </w:rPr>
      </w:pPr>
      <w:r w:rsidRPr="00EA6FB1">
        <w:rPr>
          <w:bCs/>
        </w:rPr>
        <w:lastRenderedPageBreak/>
        <w:t>70% wysokości zabezpieczenia, tj. kwota w wysokości …………….. zł zwolniona zostanie w terminie do 30 dni od dnia wykonania zamówienia i uznania przez Zamawiającego za należycie wykonane,</w:t>
      </w:r>
    </w:p>
    <w:p w:rsidR="006B4908" w:rsidRPr="00EA6FB1" w:rsidRDefault="006B4908" w:rsidP="006B4908">
      <w:pPr>
        <w:pStyle w:val="Akapitzlist"/>
        <w:numPr>
          <w:ilvl w:val="1"/>
          <w:numId w:val="14"/>
        </w:numPr>
        <w:tabs>
          <w:tab w:val="clear" w:pos="1440"/>
          <w:tab w:val="num" w:pos="567"/>
        </w:tabs>
        <w:spacing w:line="276" w:lineRule="auto"/>
        <w:ind w:left="567" w:hanging="283"/>
        <w:jc w:val="both"/>
        <w:rPr>
          <w:bCs/>
        </w:rPr>
      </w:pPr>
      <w:r w:rsidRPr="00EA6FB1">
        <w:rPr>
          <w:bCs/>
        </w:rPr>
        <w:t>30% wysokości zabezpieczenia, tj. kwota w wysokości …………. zł pozostawiona na zabezpieczenie roszczeń z tytułu rękojmi za wady, zwolniona zostanie w terminie do 15 dni po upływie okresu rękojmi.</w:t>
      </w:r>
    </w:p>
    <w:p w:rsidR="006B4908" w:rsidRPr="00E3616A" w:rsidRDefault="006B4908" w:rsidP="006B4908">
      <w:pPr>
        <w:pStyle w:val="Akapitzlist"/>
        <w:numPr>
          <w:ilvl w:val="0"/>
          <w:numId w:val="22"/>
        </w:numPr>
        <w:spacing w:line="276" w:lineRule="auto"/>
        <w:jc w:val="both"/>
        <w:rPr>
          <w:bCs/>
        </w:rPr>
      </w:pPr>
      <w:r w:rsidRPr="00E3616A">
        <w:rPr>
          <w:bCs/>
        </w:rPr>
        <w:t xml:space="preserve">W przypadku jakiejkolwiek zmiany terminu wykonania przedmiotu umowy, niezależnie od przyczyn tej zmiany, w szczególności w przypadku opóźnienia Wykonawcy w zachowaniu terminu realizacji przedmiotu umowy, Wykonawca zagwarantuje ciągłość zabezpieczenia w odpowiedniej wysokości. </w:t>
      </w:r>
    </w:p>
    <w:p w:rsidR="006B4908" w:rsidRPr="00E3616A" w:rsidRDefault="006B4908" w:rsidP="006B4908">
      <w:pPr>
        <w:pStyle w:val="Akapitzlist"/>
        <w:numPr>
          <w:ilvl w:val="0"/>
          <w:numId w:val="22"/>
        </w:numPr>
        <w:spacing w:line="276" w:lineRule="auto"/>
        <w:jc w:val="both"/>
        <w:rPr>
          <w:bCs/>
        </w:rPr>
      </w:pPr>
      <w:r w:rsidRPr="00E3616A">
        <w:rPr>
          <w:bCs/>
        </w:rPr>
        <w:t xml:space="preserve">W przypadku, gdy zabezpieczenie zostało wniesione w innej formie niż w pieniądzu, Wykonawca jest zobowiązany zapewnić Zamawiającemu odpowiedni czas, nie mniej niż 7 dni roboczych, na weryfikację prawidłowości dokumentu (gwarancji lub poręczenia) złożonego w charakterze zabezpieczenia na przedłużony termin wykonania przedmiotu umowy. </w:t>
      </w:r>
    </w:p>
    <w:p w:rsidR="006B4908" w:rsidRPr="00E3616A" w:rsidRDefault="006B4908" w:rsidP="006B4908">
      <w:pPr>
        <w:pStyle w:val="Akapitzlist"/>
        <w:numPr>
          <w:ilvl w:val="0"/>
          <w:numId w:val="22"/>
        </w:numPr>
        <w:spacing w:line="276" w:lineRule="auto"/>
        <w:jc w:val="both"/>
        <w:rPr>
          <w:bCs/>
        </w:rPr>
      </w:pPr>
      <w:r w:rsidRPr="00E3616A">
        <w:rPr>
          <w:bCs/>
        </w:rPr>
        <w:t xml:space="preserve">Jeśli Wykonawca nie dokona czynności, o których mowa w ust. 4, Zamawiającemu przysługuje prawo do wystąpienia z wezwaniem do zapłaty zabezpieczenia w pełnej kwocie z dotychczasowego zabezpieczenia należytego wykonania umowy, a także do odstąpienia od umowy z winy Wykonawcy. </w:t>
      </w:r>
    </w:p>
    <w:p w:rsidR="006B4908" w:rsidRPr="00E3616A" w:rsidRDefault="006B4908" w:rsidP="006B4908">
      <w:pPr>
        <w:pStyle w:val="Akapitzlist"/>
        <w:numPr>
          <w:ilvl w:val="0"/>
          <w:numId w:val="22"/>
        </w:numPr>
        <w:spacing w:line="276" w:lineRule="auto"/>
        <w:jc w:val="both"/>
        <w:rPr>
          <w:bCs/>
        </w:rPr>
      </w:pPr>
      <w:r w:rsidRPr="00E3616A">
        <w:rPr>
          <w:bCs/>
        </w:rPr>
        <w:t xml:space="preserve">W razie nie usunięcia w ustalonym terminie przez Wykonawcę wad i usterek stwierdzonych przy odbiorze końcowym, w okresie gwarancji lub przy przeglądzie gwarancyjnym, Zamawiający ma prawo zlecić usunięcie stwierdzonych wad lub usterek osobie trzeciej na koszt Wykonawcy (wykonanie zastępcze). </w:t>
      </w:r>
    </w:p>
    <w:p w:rsidR="006B4908" w:rsidRDefault="006B4908" w:rsidP="006B4908">
      <w:pPr>
        <w:pStyle w:val="Akapitzlist"/>
        <w:numPr>
          <w:ilvl w:val="0"/>
          <w:numId w:val="22"/>
        </w:numPr>
        <w:spacing w:line="276" w:lineRule="auto"/>
        <w:jc w:val="both"/>
        <w:rPr>
          <w:bCs/>
        </w:rPr>
      </w:pPr>
      <w:r w:rsidRPr="00E3616A">
        <w:rPr>
          <w:bCs/>
        </w:rPr>
        <w:t>Zamawiający może użyć zabezpieczenia należytego wykonania umowy w celu pokrycia swoich roszczeń, jeżeli kwota należna Zamawiającemu od Wykonawcy w związku niewykonaniem lub nienależytym wykonaniem umowy nie zostanie zapłacona w terminie 14 dni od dnia otrzymania przez Wykonawcę pisemnego wezwania do zapłaty.</w:t>
      </w:r>
    </w:p>
    <w:p w:rsidR="006B4908" w:rsidRPr="006B4908" w:rsidRDefault="006B4908" w:rsidP="001E1B48">
      <w:pPr>
        <w:spacing w:line="276" w:lineRule="auto"/>
        <w:jc w:val="center"/>
        <w:rPr>
          <w:rFonts w:ascii="Times New Roman" w:hAnsi="Times New Roman"/>
          <w:b/>
          <w:bCs/>
          <w:sz w:val="16"/>
        </w:rPr>
      </w:pPr>
    </w:p>
    <w:p w:rsidR="006B4908" w:rsidRDefault="006B4908" w:rsidP="006B4908">
      <w:pPr>
        <w:spacing w:line="276" w:lineRule="auto"/>
        <w:jc w:val="center"/>
        <w:rPr>
          <w:rFonts w:ascii="Times New Roman" w:hAnsi="Times New Roman"/>
          <w:b/>
          <w:bCs/>
        </w:rPr>
      </w:pPr>
      <w:r w:rsidRPr="00496B2E">
        <w:rPr>
          <w:rFonts w:ascii="Times New Roman" w:hAnsi="Times New Roman"/>
          <w:b/>
          <w:bCs/>
        </w:rPr>
        <w:t>§</w:t>
      </w:r>
      <w:r>
        <w:rPr>
          <w:rFonts w:ascii="Times New Roman" w:hAnsi="Times New Roman"/>
          <w:b/>
          <w:bCs/>
        </w:rPr>
        <w:t>9</w:t>
      </w:r>
    </w:p>
    <w:p w:rsidR="005618CA" w:rsidRPr="005618CA" w:rsidRDefault="005618CA" w:rsidP="005618CA">
      <w:pPr>
        <w:spacing w:line="276" w:lineRule="auto"/>
        <w:jc w:val="both"/>
        <w:rPr>
          <w:rFonts w:ascii="Times New Roman" w:hAnsi="Times New Roman"/>
          <w:b/>
          <w:szCs w:val="24"/>
        </w:rPr>
      </w:pPr>
      <w:r w:rsidRPr="005618CA">
        <w:rPr>
          <w:rFonts w:ascii="Times New Roman" w:hAnsi="Times New Roman"/>
          <w:b/>
          <w:szCs w:val="24"/>
        </w:rPr>
        <w:t xml:space="preserve">Umowy o podwykonawstwo </w:t>
      </w:r>
    </w:p>
    <w:p w:rsidR="005618CA" w:rsidRPr="00E67477" w:rsidRDefault="005618CA" w:rsidP="00C02F85">
      <w:pPr>
        <w:pStyle w:val="Akapitzlist"/>
        <w:numPr>
          <w:ilvl w:val="0"/>
          <w:numId w:val="20"/>
        </w:numPr>
        <w:tabs>
          <w:tab w:val="clear" w:pos="1420"/>
          <w:tab w:val="num" w:pos="284"/>
        </w:tabs>
        <w:spacing w:line="276" w:lineRule="auto"/>
        <w:ind w:left="284" w:hanging="284"/>
        <w:jc w:val="both"/>
      </w:pPr>
      <w:r w:rsidRPr="005618CA">
        <w:t xml:space="preserve">Wykonawca może powierzyć Podwykonawcom wykonanie części zamówienia, będącej przedmiotem </w:t>
      </w:r>
      <w:r w:rsidRPr="00E67477">
        <w:t xml:space="preserve">umowy pod warunkiem, że posiadają oni kwalifikacje do jej wykonania. </w:t>
      </w:r>
    </w:p>
    <w:p w:rsidR="00E67477" w:rsidRPr="00E67477" w:rsidRDefault="005618CA" w:rsidP="00C02F85">
      <w:pPr>
        <w:pStyle w:val="Akapitzlist"/>
        <w:numPr>
          <w:ilvl w:val="0"/>
          <w:numId w:val="20"/>
        </w:numPr>
        <w:tabs>
          <w:tab w:val="clear" w:pos="1420"/>
          <w:tab w:val="num" w:pos="284"/>
        </w:tabs>
        <w:spacing w:line="276" w:lineRule="auto"/>
        <w:ind w:left="284" w:hanging="284"/>
        <w:jc w:val="both"/>
      </w:pPr>
      <w:r w:rsidRPr="005618CA">
        <w:t xml:space="preserve">Wykonawca powierzy Podwykonawcom wykonanie następujących robót budowlanych stanowiących </w:t>
      </w:r>
      <w:r w:rsidRPr="00E67477">
        <w:t>przedmiot umowy:</w:t>
      </w:r>
    </w:p>
    <w:p w:rsidR="005618CA" w:rsidRPr="00DB6B6B" w:rsidRDefault="005618CA" w:rsidP="00E67477">
      <w:pPr>
        <w:spacing w:line="276" w:lineRule="auto"/>
        <w:jc w:val="both"/>
        <w:rPr>
          <w:rFonts w:ascii="Times New Roman" w:hAnsi="Times New Roman"/>
          <w:sz w:val="16"/>
          <w:szCs w:val="24"/>
        </w:rPr>
      </w:pPr>
      <w:r w:rsidRPr="005618CA">
        <w:rPr>
          <w:rFonts w:ascii="Times New Roman" w:hAnsi="Times New Roman"/>
          <w:szCs w:val="24"/>
        </w:rPr>
        <w:t xml:space="preserve"> </w:t>
      </w:r>
    </w:p>
    <w:p w:rsidR="005618CA" w:rsidRPr="005618CA" w:rsidRDefault="005618CA" w:rsidP="00FC55BC">
      <w:pPr>
        <w:pStyle w:val="Akapitzlist"/>
        <w:numPr>
          <w:ilvl w:val="1"/>
          <w:numId w:val="2"/>
        </w:numPr>
        <w:tabs>
          <w:tab w:val="clear" w:pos="1420"/>
          <w:tab w:val="num" w:pos="567"/>
        </w:tabs>
        <w:spacing w:line="276" w:lineRule="auto"/>
        <w:ind w:left="567" w:hanging="283"/>
        <w:jc w:val="both"/>
      </w:pPr>
      <w:r w:rsidRPr="005618CA">
        <w:t xml:space="preserve">……………………………………………….. </w:t>
      </w:r>
    </w:p>
    <w:p w:rsidR="005618CA" w:rsidRPr="005618CA" w:rsidRDefault="005618CA" w:rsidP="005618CA">
      <w:pPr>
        <w:spacing w:line="276" w:lineRule="auto"/>
        <w:jc w:val="both"/>
        <w:rPr>
          <w:rFonts w:ascii="Times New Roman" w:hAnsi="Times New Roman"/>
          <w:i/>
          <w:sz w:val="16"/>
          <w:szCs w:val="24"/>
        </w:rPr>
      </w:pPr>
      <w:r>
        <w:rPr>
          <w:rFonts w:ascii="Times New Roman" w:hAnsi="Times New Roman"/>
          <w:i/>
          <w:sz w:val="16"/>
          <w:szCs w:val="24"/>
        </w:rPr>
        <w:t xml:space="preserve">                  </w:t>
      </w:r>
      <w:r w:rsidRPr="005618CA">
        <w:rPr>
          <w:rFonts w:ascii="Times New Roman" w:hAnsi="Times New Roman"/>
          <w:i/>
          <w:sz w:val="16"/>
          <w:szCs w:val="24"/>
        </w:rPr>
        <w:t xml:space="preserve">/zakres realizowany przez Podwykonawcę/ </w:t>
      </w:r>
    </w:p>
    <w:p w:rsidR="002D4125" w:rsidRPr="005618CA" w:rsidRDefault="002D4125" w:rsidP="002D4125">
      <w:pPr>
        <w:pStyle w:val="Akapitzlist"/>
        <w:numPr>
          <w:ilvl w:val="1"/>
          <w:numId w:val="2"/>
        </w:numPr>
        <w:tabs>
          <w:tab w:val="clear" w:pos="1420"/>
          <w:tab w:val="left" w:pos="567"/>
        </w:tabs>
        <w:spacing w:line="276" w:lineRule="auto"/>
        <w:ind w:left="567" w:hanging="283"/>
        <w:jc w:val="both"/>
      </w:pPr>
      <w:r w:rsidRPr="005618CA">
        <w:t xml:space="preserve">……………………………………………….. </w:t>
      </w:r>
    </w:p>
    <w:p w:rsidR="002D4125" w:rsidRPr="005618CA" w:rsidRDefault="002D4125" w:rsidP="002D4125">
      <w:pPr>
        <w:spacing w:line="276" w:lineRule="auto"/>
        <w:jc w:val="both"/>
        <w:rPr>
          <w:rFonts w:ascii="Times New Roman" w:hAnsi="Times New Roman"/>
          <w:i/>
          <w:sz w:val="16"/>
          <w:szCs w:val="24"/>
        </w:rPr>
      </w:pPr>
      <w:r>
        <w:rPr>
          <w:rFonts w:ascii="Times New Roman" w:hAnsi="Times New Roman"/>
          <w:i/>
          <w:sz w:val="16"/>
          <w:szCs w:val="24"/>
        </w:rPr>
        <w:t xml:space="preserve">                  </w:t>
      </w:r>
      <w:r w:rsidRPr="005618CA">
        <w:rPr>
          <w:rFonts w:ascii="Times New Roman" w:hAnsi="Times New Roman"/>
          <w:i/>
          <w:sz w:val="16"/>
          <w:szCs w:val="24"/>
        </w:rPr>
        <w:t xml:space="preserve">/zakres realizowany przez Podwykonawcę/ </w:t>
      </w:r>
    </w:p>
    <w:p w:rsidR="002D4125" w:rsidRPr="00DB6B6B" w:rsidRDefault="002D4125" w:rsidP="00E67477">
      <w:pPr>
        <w:spacing w:line="276" w:lineRule="auto"/>
        <w:jc w:val="both"/>
        <w:rPr>
          <w:sz w:val="14"/>
        </w:rPr>
      </w:pPr>
    </w:p>
    <w:p w:rsidR="005618CA" w:rsidRPr="00E67477" w:rsidRDefault="005618CA" w:rsidP="00C02F85">
      <w:pPr>
        <w:pStyle w:val="Akapitzlist"/>
        <w:numPr>
          <w:ilvl w:val="0"/>
          <w:numId w:val="20"/>
        </w:numPr>
        <w:tabs>
          <w:tab w:val="clear" w:pos="1420"/>
          <w:tab w:val="num" w:pos="284"/>
        </w:tabs>
        <w:spacing w:line="276" w:lineRule="auto"/>
        <w:ind w:left="284" w:hanging="284"/>
        <w:jc w:val="both"/>
      </w:pPr>
      <w:r w:rsidRPr="00700A22">
        <w:t xml:space="preserve">Wykonawca jest odpowiedzialny za działania i zaniechania Podwykonawcy, jego przedstawicieli lub pracowników, jak za własne działania lub zaniechania. </w:t>
      </w:r>
    </w:p>
    <w:p w:rsidR="005618CA" w:rsidRPr="00700A22" w:rsidRDefault="005618CA" w:rsidP="00C02F85">
      <w:pPr>
        <w:pStyle w:val="Akapitzlist"/>
        <w:numPr>
          <w:ilvl w:val="0"/>
          <w:numId w:val="20"/>
        </w:numPr>
        <w:tabs>
          <w:tab w:val="clear" w:pos="1420"/>
          <w:tab w:val="num" w:pos="284"/>
        </w:tabs>
        <w:spacing w:line="276" w:lineRule="auto"/>
        <w:ind w:left="284" w:hanging="284"/>
        <w:jc w:val="both"/>
      </w:pPr>
      <w:r w:rsidRPr="00700A22">
        <w:t>Wykonawca, Podwykonawca lub dalszy Podwykonawca zamówienia na roboty budowlane</w:t>
      </w:r>
      <w:r w:rsidR="00700A22" w:rsidRPr="00700A22">
        <w:t xml:space="preserve"> </w:t>
      </w:r>
      <w:r w:rsidRPr="00700A22">
        <w:t xml:space="preserve">zamierzający zawrzeć umowę o podwykonawstwo, której przedmiotem są roboty budowlane, jest </w:t>
      </w:r>
      <w:r w:rsidR="00700A22" w:rsidRPr="00700A22">
        <w:t xml:space="preserve"> </w:t>
      </w:r>
      <w:r w:rsidRPr="00700A22">
        <w:t xml:space="preserve">obowiązany, w trakcie realizacji zamówienia publicznego na roboty budowlane, do przedłożenia </w:t>
      </w:r>
      <w:r w:rsidR="00700A22" w:rsidRPr="00700A22">
        <w:t xml:space="preserve"> </w:t>
      </w:r>
      <w:r w:rsidRPr="00700A22">
        <w:t xml:space="preserve">Zamawiającemu projektu tej umowy, przy czym Podwykonawca lub dalszy Podwykonawca jest </w:t>
      </w:r>
      <w:r w:rsidR="00700A22" w:rsidRPr="00700A22">
        <w:t xml:space="preserve"> </w:t>
      </w:r>
      <w:r w:rsidRPr="00700A22">
        <w:t xml:space="preserve">obowiązany dołączyć zgodę Wykonawcy na zawarcie umowy o podwykonawstwo o treści zgodnej </w:t>
      </w:r>
      <w:r w:rsidR="00700A22" w:rsidRPr="00700A22">
        <w:t xml:space="preserve"> </w:t>
      </w:r>
      <w:r w:rsidRPr="00700A22">
        <w:t xml:space="preserve">z projektem umowy. </w:t>
      </w:r>
    </w:p>
    <w:p w:rsidR="005618CA" w:rsidRPr="00700A22" w:rsidRDefault="005618CA" w:rsidP="00C02F85">
      <w:pPr>
        <w:pStyle w:val="Akapitzlist"/>
        <w:numPr>
          <w:ilvl w:val="0"/>
          <w:numId w:val="20"/>
        </w:numPr>
        <w:tabs>
          <w:tab w:val="clear" w:pos="1420"/>
          <w:tab w:val="num" w:pos="284"/>
        </w:tabs>
        <w:spacing w:line="276" w:lineRule="auto"/>
        <w:ind w:left="284" w:hanging="284"/>
        <w:jc w:val="both"/>
      </w:pPr>
      <w:r w:rsidRPr="00700A22">
        <w:t xml:space="preserve">Przedłożony Zamawiającemu do akceptacji projekt umowy musi zawierać regulacje zbieżne i niesprzeczne z postanowieniami niniejszej umowy oraz określać w szczególności: </w:t>
      </w:r>
    </w:p>
    <w:p w:rsidR="005618CA" w:rsidRPr="00700A22" w:rsidRDefault="00700A22" w:rsidP="00FC55BC">
      <w:pPr>
        <w:pStyle w:val="Akapitzlist"/>
        <w:numPr>
          <w:ilvl w:val="1"/>
          <w:numId w:val="3"/>
        </w:numPr>
        <w:tabs>
          <w:tab w:val="clear" w:pos="710"/>
          <w:tab w:val="num" w:pos="567"/>
        </w:tabs>
        <w:spacing w:line="276" w:lineRule="auto"/>
        <w:ind w:left="567" w:hanging="283"/>
        <w:jc w:val="both"/>
      </w:pPr>
      <w:r w:rsidRPr="00700A22">
        <w:t>strony umowy</w:t>
      </w:r>
      <w:r w:rsidR="005C03A3">
        <w:t>,</w:t>
      </w:r>
    </w:p>
    <w:p w:rsidR="005618CA" w:rsidRPr="00700A22" w:rsidRDefault="005618CA" w:rsidP="00FC55BC">
      <w:pPr>
        <w:pStyle w:val="Akapitzlist"/>
        <w:numPr>
          <w:ilvl w:val="1"/>
          <w:numId w:val="3"/>
        </w:numPr>
        <w:spacing w:line="276" w:lineRule="auto"/>
        <w:ind w:left="567" w:hanging="283"/>
        <w:jc w:val="both"/>
      </w:pPr>
      <w:r w:rsidRPr="00700A22">
        <w:lastRenderedPageBreak/>
        <w:t xml:space="preserve">zakres robót powierzonych Podwykonawcy, stanowiący część zamówienia publicznego (powierzona Podwykonawcy/dalszym Podwykonawcom część zamówienia dotycząca wykonania </w:t>
      </w:r>
      <w:r w:rsidR="00700A22">
        <w:t xml:space="preserve"> </w:t>
      </w:r>
      <w:r w:rsidRPr="00700A22">
        <w:t xml:space="preserve">robót budowlanych wg pełnych pozycji kosztorysowych), </w:t>
      </w:r>
    </w:p>
    <w:p w:rsidR="005618CA" w:rsidRPr="00700A22" w:rsidRDefault="005618CA" w:rsidP="00FC55BC">
      <w:pPr>
        <w:pStyle w:val="Akapitzlist"/>
        <w:numPr>
          <w:ilvl w:val="1"/>
          <w:numId w:val="3"/>
        </w:numPr>
        <w:spacing w:line="276" w:lineRule="auto"/>
        <w:ind w:left="567" w:hanging="283"/>
        <w:jc w:val="both"/>
      </w:pPr>
      <w:r w:rsidRPr="00700A22">
        <w:t xml:space="preserve">kwotę wynagrodzenia za roboty - kwota ta nie może być wyższa niż wartość tego zakresu robót </w:t>
      </w:r>
      <w:r w:rsidR="00700A22">
        <w:t xml:space="preserve"> </w:t>
      </w:r>
      <w:r w:rsidRPr="00700A22">
        <w:t xml:space="preserve">wynikająca z oferty Wykonawcy, a suma płatności Podwykonawcom za daną część robót nie może być wyższa, niż przewidziane w niniejszej umowie (lub harmonogramie) wynagrodzenie za dany zakres robót potwierdzony odbiorem, </w:t>
      </w:r>
    </w:p>
    <w:p w:rsidR="005618CA" w:rsidRPr="00700A22" w:rsidRDefault="005618CA" w:rsidP="00FC55BC">
      <w:pPr>
        <w:pStyle w:val="Akapitzlist"/>
        <w:numPr>
          <w:ilvl w:val="1"/>
          <w:numId w:val="3"/>
        </w:numPr>
        <w:spacing w:line="276" w:lineRule="auto"/>
        <w:ind w:left="567" w:hanging="283"/>
        <w:jc w:val="both"/>
      </w:pPr>
      <w:r w:rsidRPr="00700A22">
        <w:t xml:space="preserve">termin wykonania zakresu robót powierzonych Podwykonawcy nie może być dłuższy niż przewidziany umową dla tych robót, </w:t>
      </w:r>
    </w:p>
    <w:p w:rsidR="005618CA" w:rsidRPr="00700A22" w:rsidRDefault="005618CA" w:rsidP="00FC55BC">
      <w:pPr>
        <w:pStyle w:val="Akapitzlist"/>
        <w:numPr>
          <w:ilvl w:val="1"/>
          <w:numId w:val="3"/>
        </w:numPr>
        <w:spacing w:line="276" w:lineRule="auto"/>
        <w:ind w:left="567" w:hanging="283"/>
        <w:jc w:val="both"/>
      </w:pPr>
      <w:r w:rsidRPr="00700A22">
        <w:t xml:space="preserve">warunki płatności –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5618CA" w:rsidRPr="00700A22" w:rsidRDefault="005618CA" w:rsidP="00FC55BC">
      <w:pPr>
        <w:pStyle w:val="Akapitzlist"/>
        <w:numPr>
          <w:ilvl w:val="1"/>
          <w:numId w:val="3"/>
        </w:numPr>
        <w:spacing w:line="276" w:lineRule="auto"/>
        <w:ind w:left="567" w:hanging="283"/>
        <w:jc w:val="both"/>
      </w:pPr>
      <w:r w:rsidRPr="00700A22">
        <w:t xml:space="preserve">numer rachunku bankowego Podwykonawcy, </w:t>
      </w:r>
    </w:p>
    <w:p w:rsidR="005618CA" w:rsidRPr="00700A22" w:rsidRDefault="005618CA" w:rsidP="00FC55BC">
      <w:pPr>
        <w:pStyle w:val="Akapitzlist"/>
        <w:numPr>
          <w:ilvl w:val="1"/>
          <w:numId w:val="3"/>
        </w:numPr>
        <w:spacing w:line="276" w:lineRule="auto"/>
        <w:ind w:left="567" w:hanging="283"/>
        <w:jc w:val="both"/>
      </w:pPr>
      <w:r w:rsidRPr="00700A22">
        <w:t xml:space="preserve">okres odpowiedzialności Podwykonawcy lub dalszego Podwykonawcy za wady przedmiotu umowy o podwykonawstwo, nie będzie krótszy od okresu odpowiedzialności za wady przedmiotu umowy Wykonawcy wobec Zamawiającego, </w:t>
      </w:r>
    </w:p>
    <w:p w:rsidR="005618CA" w:rsidRPr="00700A22" w:rsidRDefault="005618CA" w:rsidP="00FC55BC">
      <w:pPr>
        <w:pStyle w:val="Akapitzlist"/>
        <w:numPr>
          <w:ilvl w:val="1"/>
          <w:numId w:val="3"/>
        </w:numPr>
        <w:spacing w:line="276" w:lineRule="auto"/>
        <w:ind w:left="567" w:hanging="283"/>
        <w:jc w:val="both"/>
      </w:pPr>
      <w:r w:rsidRPr="00700A22">
        <w:t>termin wystawienia faktury Podwykonawcy na rzecz Wykonawcy, przy czym termin ten nie</w:t>
      </w:r>
      <w:r w:rsidR="00700A22">
        <w:t xml:space="preserve"> </w:t>
      </w:r>
      <w:r w:rsidRPr="00700A22">
        <w:t xml:space="preserve">może być dłuższy niż 5 dni od dnia dokonania terminu odbioru robót, </w:t>
      </w:r>
    </w:p>
    <w:p w:rsidR="005618CA" w:rsidRDefault="005618CA" w:rsidP="00FC55BC">
      <w:pPr>
        <w:pStyle w:val="Akapitzlist"/>
        <w:numPr>
          <w:ilvl w:val="1"/>
          <w:numId w:val="3"/>
        </w:numPr>
        <w:spacing w:line="276" w:lineRule="auto"/>
        <w:ind w:left="567" w:hanging="283"/>
        <w:jc w:val="both"/>
      </w:pPr>
      <w:r w:rsidRPr="00700A22">
        <w:t xml:space="preserve">protokół odbioru robót powinien być sporządzony przy udziale Zamawiającego, Wykonawcy </w:t>
      </w:r>
      <w:r w:rsidR="00700A22">
        <w:br/>
      </w:r>
      <w:r w:rsidRPr="00700A22">
        <w:t xml:space="preserve">i Podwykonawcy z datą odbioru robót wynikających z realizacji przedmiotowej umowy. </w:t>
      </w:r>
    </w:p>
    <w:p w:rsidR="005618CA" w:rsidRPr="00700A22" w:rsidRDefault="005618CA" w:rsidP="00C02F85">
      <w:pPr>
        <w:pStyle w:val="Akapitzlist"/>
        <w:numPr>
          <w:ilvl w:val="0"/>
          <w:numId w:val="20"/>
        </w:numPr>
        <w:tabs>
          <w:tab w:val="clear" w:pos="1420"/>
          <w:tab w:val="num" w:pos="426"/>
        </w:tabs>
        <w:spacing w:line="276" w:lineRule="auto"/>
        <w:ind w:left="426" w:hanging="426"/>
        <w:jc w:val="both"/>
      </w:pPr>
      <w:r w:rsidRPr="00700A22">
        <w:t xml:space="preserve">Umowa z Podwykonawcą nie może zawierać postanowień: </w:t>
      </w:r>
    </w:p>
    <w:p w:rsidR="005618CA" w:rsidRPr="00700A22" w:rsidRDefault="005618CA" w:rsidP="00C02F85">
      <w:pPr>
        <w:pStyle w:val="Akapitzlist"/>
        <w:numPr>
          <w:ilvl w:val="1"/>
          <w:numId w:val="31"/>
        </w:numPr>
        <w:spacing w:line="276" w:lineRule="auto"/>
        <w:ind w:left="567" w:hanging="283"/>
        <w:jc w:val="both"/>
      </w:pPr>
      <w:r w:rsidRPr="00700A22">
        <w:t xml:space="preserve">uzależniających uzyskanie przez Podwykonawcę płatności od Wykonawcy od zapłaty Wykonawcy przez Zamawiającego wynagrodzenia obejmującego zakres robót wykonanych przez Podwykonawcę, </w:t>
      </w:r>
    </w:p>
    <w:p w:rsidR="005618CA" w:rsidRPr="00700A22" w:rsidRDefault="005618CA" w:rsidP="00C02F85">
      <w:pPr>
        <w:pStyle w:val="Akapitzlist"/>
        <w:numPr>
          <w:ilvl w:val="1"/>
          <w:numId w:val="31"/>
        </w:numPr>
        <w:spacing w:line="276" w:lineRule="auto"/>
        <w:ind w:left="567" w:hanging="283"/>
        <w:jc w:val="both"/>
      </w:pPr>
      <w:r w:rsidRPr="00700A22">
        <w:t xml:space="preserve">uzależniających zwrot Podwykonawcy kwot zabezpieczenia przez Wykonawcę, od zwrotu zabezpieczenia wykonania umowy przez Zamawiającego Wykonawcy, </w:t>
      </w:r>
    </w:p>
    <w:p w:rsidR="005618CA" w:rsidRPr="00700A22" w:rsidRDefault="005618CA" w:rsidP="00C02F85">
      <w:pPr>
        <w:pStyle w:val="Akapitzlist"/>
        <w:numPr>
          <w:ilvl w:val="1"/>
          <w:numId w:val="31"/>
        </w:numPr>
        <w:spacing w:line="276" w:lineRule="auto"/>
        <w:ind w:left="567" w:hanging="283"/>
        <w:jc w:val="both"/>
      </w:pPr>
      <w:r w:rsidRPr="00700A22">
        <w:t xml:space="preserve">dotyczących sposobu rozliczenia za wykonane roboty uniemożliwiającego rozliczenie tych robót pomiędzy Zamawiającym a Wykonawcą na podstawie umowy. </w:t>
      </w:r>
    </w:p>
    <w:p w:rsidR="005618CA" w:rsidRPr="00700A22" w:rsidRDefault="005618CA" w:rsidP="00C02F85">
      <w:pPr>
        <w:pStyle w:val="Akapitzlist"/>
        <w:numPr>
          <w:ilvl w:val="0"/>
          <w:numId w:val="20"/>
        </w:numPr>
        <w:tabs>
          <w:tab w:val="clear" w:pos="1420"/>
          <w:tab w:val="num" w:pos="426"/>
        </w:tabs>
        <w:spacing w:line="276" w:lineRule="auto"/>
        <w:ind w:left="426" w:hanging="426"/>
        <w:jc w:val="both"/>
      </w:pPr>
      <w:r w:rsidRPr="00700A22">
        <w:t xml:space="preserve">Zamawiający, w terminie 7 dni roboczych od dnia przedłożenia projektu umowy, zgłasza pisemne zastrzeżenia, jeżeli nie są spełnione wymagania określone w ust. 5 i 6. </w:t>
      </w:r>
    </w:p>
    <w:p w:rsidR="005618CA" w:rsidRPr="00700A22" w:rsidRDefault="005618CA" w:rsidP="00C02F85">
      <w:pPr>
        <w:pStyle w:val="Akapitzlist"/>
        <w:numPr>
          <w:ilvl w:val="0"/>
          <w:numId w:val="20"/>
        </w:numPr>
        <w:tabs>
          <w:tab w:val="clear" w:pos="1420"/>
          <w:tab w:val="num" w:pos="426"/>
        </w:tabs>
        <w:spacing w:line="276" w:lineRule="auto"/>
        <w:ind w:left="426" w:hanging="426"/>
        <w:jc w:val="both"/>
      </w:pPr>
      <w:r w:rsidRPr="00700A22">
        <w:t xml:space="preserve">Niezgłoszenie pisemnych zastrzeżeń do przedłożonego projektu umowy o podwykonawstwo, której </w:t>
      </w:r>
      <w:r w:rsidR="00700A22">
        <w:t xml:space="preserve"> </w:t>
      </w:r>
      <w:r w:rsidRPr="00700A22">
        <w:t xml:space="preserve">przedmiotem są roboty budowlane, w terminie 7 dni roboczych, uważa się za akceptację projektu </w:t>
      </w:r>
      <w:r w:rsidR="00700A22">
        <w:t xml:space="preserve"> </w:t>
      </w:r>
      <w:r w:rsidRPr="00700A22">
        <w:t xml:space="preserve">umowy przez Zamawiającego. </w:t>
      </w:r>
    </w:p>
    <w:p w:rsidR="005618CA" w:rsidRPr="00700A22" w:rsidRDefault="005618CA" w:rsidP="00C02F85">
      <w:pPr>
        <w:pStyle w:val="Akapitzlist"/>
        <w:numPr>
          <w:ilvl w:val="0"/>
          <w:numId w:val="20"/>
        </w:numPr>
        <w:tabs>
          <w:tab w:val="clear" w:pos="1420"/>
          <w:tab w:val="num" w:pos="426"/>
        </w:tabs>
        <w:spacing w:line="276" w:lineRule="auto"/>
        <w:ind w:left="426" w:hanging="426"/>
        <w:jc w:val="both"/>
      </w:pPr>
      <w:r w:rsidRPr="00700A22">
        <w:t xml:space="preserve">W przypadku zgłoszenia przez Zamawiającego zastrzeżeń do projektu umowy o podwykonawstwo, Wykonawca może przedłożyć zmieniony projekt umowy o podwykonawstwo, uwzględniający w całości zastrzeżenia Zamawiającego. </w:t>
      </w:r>
    </w:p>
    <w:p w:rsidR="005618CA" w:rsidRPr="00700A22" w:rsidRDefault="005618CA" w:rsidP="00C02F85">
      <w:pPr>
        <w:pStyle w:val="Akapitzlist"/>
        <w:numPr>
          <w:ilvl w:val="0"/>
          <w:numId w:val="20"/>
        </w:numPr>
        <w:tabs>
          <w:tab w:val="clear" w:pos="1420"/>
          <w:tab w:val="num" w:pos="426"/>
        </w:tabs>
        <w:spacing w:line="276" w:lineRule="auto"/>
        <w:ind w:left="426" w:hanging="426"/>
        <w:jc w:val="both"/>
      </w:pPr>
      <w:r w:rsidRPr="00700A22">
        <w:t xml:space="preserve">Po akceptacji projektu umowy o podwykonawstwo, której przedmiotem są roboty budowlane, lub po upływie terminu na zgłoszenie przez Zamawiającego zastrzeżeń do tego projektu, Wykonawca, Podwykonawca lub dalszy Podwykonawca przedkłada Zamawiającemu poświadczoną za zgodność z oryginałem kopię zawartej umowy o podwykonawstwo w terminie 7 dni od dnia jej zawarcia. </w:t>
      </w:r>
    </w:p>
    <w:p w:rsidR="005618CA" w:rsidRPr="00700A22" w:rsidRDefault="005618CA" w:rsidP="00C02F85">
      <w:pPr>
        <w:pStyle w:val="Akapitzlist"/>
        <w:numPr>
          <w:ilvl w:val="0"/>
          <w:numId w:val="20"/>
        </w:numPr>
        <w:tabs>
          <w:tab w:val="clear" w:pos="1420"/>
          <w:tab w:val="num" w:pos="426"/>
        </w:tabs>
        <w:spacing w:line="276" w:lineRule="auto"/>
        <w:ind w:left="426" w:hanging="426"/>
        <w:jc w:val="both"/>
      </w:pPr>
      <w:r w:rsidRPr="00700A22">
        <w:t xml:space="preserve">Zamawiający, w terminie 7 dni roboczych, zgłasza pisemny sprzeciw do umowy o podwykonawstwo, której przedmiotem są roboty budowlane, w przypadkach, o których mowa w ust. 5 i 6. </w:t>
      </w:r>
    </w:p>
    <w:p w:rsidR="005618CA" w:rsidRDefault="005618CA" w:rsidP="00C02F85">
      <w:pPr>
        <w:pStyle w:val="Akapitzlist"/>
        <w:numPr>
          <w:ilvl w:val="0"/>
          <w:numId w:val="20"/>
        </w:numPr>
        <w:tabs>
          <w:tab w:val="clear" w:pos="1420"/>
          <w:tab w:val="num" w:pos="426"/>
        </w:tabs>
        <w:spacing w:line="276" w:lineRule="auto"/>
        <w:ind w:left="426" w:hanging="426"/>
        <w:jc w:val="both"/>
      </w:pPr>
      <w:r w:rsidRPr="00C12C2F">
        <w:lastRenderedPageBreak/>
        <w:t xml:space="preserve">Niezgłoszenie pisemnego sprzeciwu do przedłożonej umowy o podwykonawstwo, uważa się za akceptację umowy przez Zamawiającego. </w:t>
      </w:r>
    </w:p>
    <w:p w:rsidR="005618CA" w:rsidRPr="00C12C2F" w:rsidRDefault="005618CA" w:rsidP="00C02F85">
      <w:pPr>
        <w:pStyle w:val="Akapitzlist"/>
        <w:numPr>
          <w:ilvl w:val="0"/>
          <w:numId w:val="20"/>
        </w:numPr>
        <w:tabs>
          <w:tab w:val="clear" w:pos="1420"/>
          <w:tab w:val="num" w:pos="426"/>
        </w:tabs>
        <w:spacing w:line="276" w:lineRule="auto"/>
        <w:ind w:left="426" w:hanging="426"/>
        <w:jc w:val="both"/>
      </w:pPr>
      <w:r w:rsidRPr="00C12C2F">
        <w:t xml:space="preserve">Wykonawca, Podwykonawca lub dalszy Podwykonawca zamówienia na roboty budowlane </w:t>
      </w:r>
      <w:r w:rsidR="00C12C2F">
        <w:t xml:space="preserve"> </w:t>
      </w:r>
      <w:r w:rsidRPr="00C12C2F">
        <w:t>przedkłada Zamawiającemu poświadczoną za zgodność z or</w:t>
      </w:r>
      <w:r w:rsidR="001262F7">
        <w:t>yginałem kopię zawartej umowy</w:t>
      </w:r>
      <w:r w:rsidR="00C12C2F">
        <w:t xml:space="preserve"> </w:t>
      </w:r>
      <w:r w:rsidRPr="00C12C2F">
        <w:t xml:space="preserve">o podwykonawstwo, której przedmiotem są dostawy lub usługi, w terminie 7 dni od dnia jej zawarcia, z wyłączeniem umów o podwykonawstwo o wartości mniejszej niż 0,5% wartości umowy w sprawie zamówienia publicznego, z wyjątkiem umów o podwykonawstwo o wartości większej niż 50 000 zł. </w:t>
      </w:r>
    </w:p>
    <w:p w:rsidR="005618CA" w:rsidRPr="00C12C2F" w:rsidRDefault="005618CA" w:rsidP="00C02F85">
      <w:pPr>
        <w:pStyle w:val="Akapitzlist"/>
        <w:numPr>
          <w:ilvl w:val="0"/>
          <w:numId w:val="20"/>
        </w:numPr>
        <w:tabs>
          <w:tab w:val="clear" w:pos="1420"/>
          <w:tab w:val="num" w:pos="426"/>
        </w:tabs>
        <w:spacing w:line="276" w:lineRule="auto"/>
        <w:ind w:left="426" w:hanging="426"/>
        <w:jc w:val="both"/>
      </w:pPr>
      <w:r w:rsidRPr="00C12C2F">
        <w:t xml:space="preserve">W przypadku, o którym mowa w ust. 13, jeżeli termin zapłaty wynagrodzenia jest dłuższy niż 30 dni, Zamawiający informuje o tym Wykonawcę i wzywa go do doprowadzenia do zmiany tej umowy pod rygorem wystąpienia o zapłatę kary umownej. </w:t>
      </w:r>
    </w:p>
    <w:p w:rsidR="005618CA" w:rsidRDefault="005618CA" w:rsidP="00C02F85">
      <w:pPr>
        <w:pStyle w:val="Akapitzlist"/>
        <w:numPr>
          <w:ilvl w:val="0"/>
          <w:numId w:val="20"/>
        </w:numPr>
        <w:tabs>
          <w:tab w:val="clear" w:pos="1420"/>
          <w:tab w:val="num" w:pos="426"/>
        </w:tabs>
        <w:spacing w:line="276" w:lineRule="auto"/>
        <w:ind w:left="426" w:hanging="426"/>
        <w:jc w:val="both"/>
      </w:pPr>
      <w:r w:rsidRPr="00C12C2F">
        <w:t xml:space="preserve">Przepisy ust. 4-14 stosuje się odpowiednio do zmian tej umowy o podwykonawstwo. </w:t>
      </w:r>
    </w:p>
    <w:p w:rsidR="005618CA" w:rsidRDefault="005618CA" w:rsidP="00C02F85">
      <w:pPr>
        <w:pStyle w:val="Akapitzlist"/>
        <w:numPr>
          <w:ilvl w:val="0"/>
          <w:numId w:val="20"/>
        </w:numPr>
        <w:tabs>
          <w:tab w:val="clear" w:pos="1420"/>
          <w:tab w:val="num" w:pos="426"/>
        </w:tabs>
        <w:spacing w:line="276" w:lineRule="auto"/>
        <w:ind w:left="426" w:hanging="426"/>
        <w:jc w:val="both"/>
      </w:pPr>
      <w:r w:rsidRPr="00C12C2F">
        <w:t>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 Nie wywiązanie się Wykonawcy z tego obowiązku skutkować będzie odstąpieniem przez Zamawiającego od umowy z winy Wykonawcy, który z powodów formalnych lub faktycznych utracił zdol</w:t>
      </w:r>
      <w:r w:rsidR="002D4125">
        <w:t>ność do wykonywania zamówienia.</w:t>
      </w:r>
    </w:p>
    <w:p w:rsidR="00B9786D" w:rsidRDefault="00B9786D" w:rsidP="005618CA">
      <w:pPr>
        <w:spacing w:line="276" w:lineRule="auto"/>
        <w:jc w:val="center"/>
        <w:rPr>
          <w:rFonts w:ascii="Times New Roman" w:hAnsi="Times New Roman"/>
          <w:b/>
          <w:bCs/>
        </w:rPr>
      </w:pPr>
      <w:r w:rsidRPr="00496B2E">
        <w:rPr>
          <w:rFonts w:ascii="Times New Roman" w:hAnsi="Times New Roman"/>
          <w:b/>
          <w:bCs/>
        </w:rPr>
        <w:t>§</w:t>
      </w:r>
      <w:r w:rsidR="006B4908">
        <w:rPr>
          <w:rFonts w:ascii="Times New Roman" w:hAnsi="Times New Roman"/>
          <w:b/>
          <w:bCs/>
        </w:rPr>
        <w:t>10</w:t>
      </w:r>
    </w:p>
    <w:p w:rsidR="00AD2549" w:rsidRPr="00AD2549" w:rsidRDefault="00AD2549" w:rsidP="00AD2549">
      <w:pPr>
        <w:spacing w:line="276" w:lineRule="auto"/>
        <w:jc w:val="both"/>
        <w:rPr>
          <w:rFonts w:ascii="Times New Roman" w:hAnsi="Times New Roman"/>
          <w:b/>
          <w:bCs/>
        </w:rPr>
      </w:pPr>
      <w:r w:rsidRPr="00AD2549">
        <w:rPr>
          <w:rFonts w:ascii="Times New Roman" w:hAnsi="Times New Roman"/>
          <w:b/>
          <w:bCs/>
        </w:rPr>
        <w:t xml:space="preserve">Wynagrodzenie podwykonawcy </w:t>
      </w:r>
    </w:p>
    <w:p w:rsidR="00AD2549" w:rsidRPr="00E01429" w:rsidRDefault="00AD2549" w:rsidP="00C02F85">
      <w:pPr>
        <w:pStyle w:val="Akapitzlist"/>
        <w:numPr>
          <w:ilvl w:val="3"/>
          <w:numId w:val="20"/>
        </w:numPr>
        <w:spacing w:line="276" w:lineRule="auto"/>
        <w:ind w:left="426" w:hanging="426"/>
        <w:jc w:val="both"/>
        <w:rPr>
          <w:bCs/>
        </w:rPr>
      </w:pPr>
      <w:r w:rsidRPr="00AD2549">
        <w:rPr>
          <w:bCs/>
        </w:rPr>
        <w:t xml:space="preserve">W przypadku zawarcia umowy o podwykonawstwo Wykonawca jest zobowiązany do dokonania </w:t>
      </w:r>
      <w:r w:rsidR="00E01429">
        <w:rPr>
          <w:bCs/>
        </w:rPr>
        <w:t xml:space="preserve"> z</w:t>
      </w:r>
      <w:r w:rsidRPr="00E01429">
        <w:rPr>
          <w:bCs/>
        </w:rPr>
        <w:t xml:space="preserve">apłaty wynagrodzenia należnego Podwykonawcy z zachowanie terminów określonych tą umową. </w:t>
      </w:r>
    </w:p>
    <w:p w:rsidR="00AD2549" w:rsidRPr="00E01429" w:rsidRDefault="00AD2549" w:rsidP="00C02F85">
      <w:pPr>
        <w:pStyle w:val="Akapitzlist"/>
        <w:numPr>
          <w:ilvl w:val="3"/>
          <w:numId w:val="20"/>
        </w:numPr>
        <w:spacing w:line="276" w:lineRule="auto"/>
        <w:ind w:left="426" w:hanging="426"/>
        <w:jc w:val="both"/>
        <w:rPr>
          <w:bCs/>
        </w:rPr>
      </w:pPr>
      <w:r w:rsidRPr="00AD2549">
        <w:rPr>
          <w:bCs/>
        </w:rPr>
        <w:t xml:space="preserve">Jeżeli w terminie określonym w zaakceptowanej przez Zamawiającego umowie o podwykonawstwo </w:t>
      </w:r>
      <w:r w:rsidRPr="00E01429">
        <w:rPr>
          <w:bCs/>
        </w:rPr>
        <w:t xml:space="preserve">Wykonawca, Podwykonawca lub dalszy Podwykonawca nie zapłaci wymagalnego wynagrodzenia przysługującego Podwykonawcy, Podwykonawca może zwrócić się z żądaniem zapłaty należnego wynagrodzenia bezpośrednio do Zamawiającego. </w:t>
      </w:r>
    </w:p>
    <w:p w:rsidR="00AD2549" w:rsidRPr="00E01429" w:rsidRDefault="00AD2549" w:rsidP="00C02F85">
      <w:pPr>
        <w:pStyle w:val="Akapitzlist"/>
        <w:numPr>
          <w:ilvl w:val="3"/>
          <w:numId w:val="20"/>
        </w:numPr>
        <w:spacing w:line="276" w:lineRule="auto"/>
        <w:ind w:left="426" w:hanging="426"/>
        <w:jc w:val="both"/>
        <w:rPr>
          <w:bCs/>
        </w:rPr>
      </w:pPr>
      <w:r w:rsidRPr="00E01429">
        <w:rPr>
          <w:bCs/>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AD2549" w:rsidRPr="00E01429" w:rsidRDefault="00AD2549" w:rsidP="00C02F85">
      <w:pPr>
        <w:pStyle w:val="Akapitzlist"/>
        <w:numPr>
          <w:ilvl w:val="3"/>
          <w:numId w:val="20"/>
        </w:numPr>
        <w:spacing w:line="276" w:lineRule="auto"/>
        <w:ind w:left="426" w:hanging="426"/>
        <w:jc w:val="both"/>
        <w:rPr>
          <w:bCs/>
        </w:rPr>
      </w:pPr>
      <w:r w:rsidRPr="00E01429">
        <w:rPr>
          <w:bCs/>
        </w:rPr>
        <w:t>Przed dokonaniem zapłaty na żądanie, o którym mowa w ust. 2, Zamawiający wezwie Wykonawcę</w:t>
      </w:r>
      <w:r w:rsidR="00E01429" w:rsidRPr="00E01429">
        <w:rPr>
          <w:bCs/>
        </w:rPr>
        <w:t xml:space="preserve"> </w:t>
      </w:r>
      <w:r w:rsidRPr="00E01429">
        <w:rPr>
          <w:bCs/>
        </w:rPr>
        <w:t xml:space="preserve">do zgłoszenia pisemnych uwag dotyczących zasadności bezpośredniej zapłaty wynagrodzenia Podwykonawcy lub dalszemu Podwykonawcy, w terminie 7 dni od dnia doręczenia żądania Podwykonawcy. </w:t>
      </w:r>
    </w:p>
    <w:p w:rsidR="00AD2549" w:rsidRDefault="00AD2549" w:rsidP="00C02F85">
      <w:pPr>
        <w:pStyle w:val="Akapitzlist"/>
        <w:numPr>
          <w:ilvl w:val="3"/>
          <w:numId w:val="20"/>
        </w:numPr>
        <w:spacing w:line="276" w:lineRule="auto"/>
        <w:ind w:left="426" w:hanging="426"/>
        <w:jc w:val="both"/>
        <w:rPr>
          <w:bCs/>
        </w:rPr>
      </w:pPr>
      <w:r w:rsidRPr="00E01429">
        <w:rPr>
          <w:bCs/>
        </w:rPr>
        <w:t xml:space="preserve">W przypadku zgłoszenia uwag przez Wykonawcę, o których mowa w ust. 4 podważających zasadność bezpośredniej zapłaty, w terminie wskazanym przez Zamawiającego, Zamawiający może: </w:t>
      </w:r>
    </w:p>
    <w:p w:rsidR="00E01429" w:rsidRPr="00E01429" w:rsidRDefault="00E01429" w:rsidP="00C02F85">
      <w:pPr>
        <w:pStyle w:val="Akapitzlist"/>
        <w:numPr>
          <w:ilvl w:val="1"/>
          <w:numId w:val="15"/>
        </w:numPr>
        <w:tabs>
          <w:tab w:val="num" w:pos="709"/>
        </w:tabs>
        <w:spacing w:line="276" w:lineRule="auto"/>
        <w:ind w:left="709" w:hanging="283"/>
        <w:jc w:val="both"/>
        <w:rPr>
          <w:bCs/>
        </w:rPr>
      </w:pPr>
      <w:r w:rsidRPr="00E01429">
        <w:rPr>
          <w:bCs/>
        </w:rPr>
        <w:t xml:space="preserve">nie dokonać bezpośredniej zapłaty wynagrodzenia Podwykonawcy lub dalszemu </w:t>
      </w:r>
      <w:r>
        <w:rPr>
          <w:bCs/>
        </w:rPr>
        <w:t xml:space="preserve"> </w:t>
      </w:r>
      <w:r w:rsidRPr="00E01429">
        <w:rPr>
          <w:bCs/>
        </w:rPr>
        <w:t xml:space="preserve">Podwykonawcy, jeżeli Wykonawca wykaże niezasadność takiej zapłaty lub </w:t>
      </w:r>
    </w:p>
    <w:p w:rsidR="00E01429" w:rsidRPr="00E01429" w:rsidRDefault="00E01429" w:rsidP="00C02F85">
      <w:pPr>
        <w:pStyle w:val="Akapitzlist"/>
        <w:numPr>
          <w:ilvl w:val="1"/>
          <w:numId w:val="15"/>
        </w:numPr>
        <w:tabs>
          <w:tab w:val="num" w:pos="709"/>
        </w:tabs>
        <w:spacing w:line="276" w:lineRule="auto"/>
        <w:ind w:left="709" w:hanging="283"/>
        <w:jc w:val="both"/>
        <w:rPr>
          <w:bCs/>
        </w:rPr>
      </w:pPr>
      <w:r w:rsidRPr="00E01429">
        <w:rPr>
          <w:bCs/>
        </w:rPr>
        <w:t xml:space="preserve">złożyć do depozytu sądowego kwotę potrzebną na pokrycie wynagrodzenia Podwykonawcy lub </w:t>
      </w:r>
      <w:r>
        <w:rPr>
          <w:bCs/>
        </w:rPr>
        <w:t xml:space="preserve"> </w:t>
      </w:r>
      <w:r w:rsidRPr="00E01429">
        <w:rPr>
          <w:bCs/>
        </w:rPr>
        <w:t xml:space="preserve">dalszego Podwykonawcy w przypadku zaistnienia zasadniczej wątpliwości Zamawiającego co do wysokości należnej zapłaty lub podmiotu, któremu płatność się należy, lub </w:t>
      </w:r>
    </w:p>
    <w:p w:rsidR="00E01429" w:rsidRPr="00E01429" w:rsidRDefault="00E01429" w:rsidP="00C02F85">
      <w:pPr>
        <w:pStyle w:val="Akapitzlist"/>
        <w:numPr>
          <w:ilvl w:val="1"/>
          <w:numId w:val="15"/>
        </w:numPr>
        <w:tabs>
          <w:tab w:val="num" w:pos="709"/>
        </w:tabs>
        <w:spacing w:line="276" w:lineRule="auto"/>
        <w:ind w:left="709" w:hanging="283"/>
        <w:jc w:val="both"/>
        <w:rPr>
          <w:bCs/>
        </w:rPr>
      </w:pPr>
      <w:r w:rsidRPr="00E01429">
        <w:rPr>
          <w:bCs/>
        </w:rPr>
        <w:lastRenderedPageBreak/>
        <w:t xml:space="preserve">dokonać bezpośredniej zapłaty wynagrodzenia Podwykonawcy lub dalszemu Podwykonawcy, jeżeli Podwykonawca lub dalszy Podwykonawca wykaże zasadność takiej zapłaty. </w:t>
      </w:r>
    </w:p>
    <w:p w:rsidR="00DB6B6B" w:rsidRPr="0039433F" w:rsidRDefault="00AD2549" w:rsidP="00C02F85">
      <w:pPr>
        <w:pStyle w:val="Akapitzlist"/>
        <w:numPr>
          <w:ilvl w:val="3"/>
          <w:numId w:val="20"/>
        </w:numPr>
        <w:spacing w:line="276" w:lineRule="auto"/>
        <w:ind w:left="426" w:hanging="426"/>
        <w:jc w:val="both"/>
        <w:rPr>
          <w:bCs/>
        </w:rPr>
      </w:pPr>
      <w:r w:rsidRPr="00E01429">
        <w:rPr>
          <w:bCs/>
        </w:rPr>
        <w:t>Zamawiający jest zobowiązany zapłacić Podwykonawcy należne wynagrodzenie, będące</w:t>
      </w:r>
      <w:r w:rsidR="00E01429" w:rsidRPr="00E01429">
        <w:rPr>
          <w:bCs/>
        </w:rPr>
        <w:t xml:space="preserve"> </w:t>
      </w:r>
      <w:r w:rsidRPr="00E01429">
        <w:rPr>
          <w:bCs/>
        </w:rPr>
        <w:t xml:space="preserve">przedmiotem żądania, o którym mowa w ust. 2, jeżeli Podwykonawca udokumentuje jego zasadność fakturą oraz dokumentami potwierdzającymi wykonanie i odbiór </w:t>
      </w:r>
      <w:r w:rsidR="00E01429" w:rsidRPr="00E01429">
        <w:rPr>
          <w:bCs/>
        </w:rPr>
        <w:t xml:space="preserve">świadczeń (np. protokół odbioru </w:t>
      </w:r>
      <w:r w:rsidRPr="00E01429">
        <w:rPr>
          <w:bCs/>
        </w:rPr>
        <w:t>lub naniesienie przez inspektora nadzoru inwestorskieg</w:t>
      </w:r>
      <w:r w:rsidR="00E01429" w:rsidRPr="00E01429">
        <w:rPr>
          <w:bCs/>
        </w:rPr>
        <w:t xml:space="preserve">o i kierownika budowy adnotacji </w:t>
      </w:r>
      <w:r w:rsidRPr="00E01429">
        <w:rPr>
          <w:bCs/>
        </w:rPr>
        <w:t xml:space="preserve">potwierdzającej wykonanie w zgodzie z właściwą normą </w:t>
      </w:r>
      <w:r w:rsidR="001262F7">
        <w:rPr>
          <w:bCs/>
        </w:rPr>
        <w:t xml:space="preserve">świadczenia (podwykonawstwa) </w:t>
      </w:r>
      <w:r w:rsidRPr="00E01429">
        <w:rPr>
          <w:bCs/>
        </w:rPr>
        <w:t>wycenionego w tych dokumentach), a Wykonawca nie złoży w trybie określonym w ust. 3 uwag wykazujących niezasadność bezpośredniej zapłaty. Bezpośre</w:t>
      </w:r>
      <w:r w:rsidR="00E01429" w:rsidRPr="00E01429">
        <w:rPr>
          <w:bCs/>
        </w:rPr>
        <w:t>dnia zapłata obejmuje wyłącznie</w:t>
      </w:r>
      <w:r w:rsidR="00E01429">
        <w:rPr>
          <w:bCs/>
        </w:rPr>
        <w:t xml:space="preserve"> </w:t>
      </w:r>
      <w:r w:rsidRPr="00E01429">
        <w:rPr>
          <w:bCs/>
        </w:rPr>
        <w:t xml:space="preserve">należne wynagrodzenie bez odsetek należnych Podwykonawcy. </w:t>
      </w:r>
    </w:p>
    <w:p w:rsidR="00AD2549" w:rsidRPr="00AD2549" w:rsidRDefault="00AD2549" w:rsidP="00C02F85">
      <w:pPr>
        <w:pStyle w:val="Akapitzlist"/>
        <w:numPr>
          <w:ilvl w:val="3"/>
          <w:numId w:val="20"/>
        </w:numPr>
        <w:spacing w:line="276" w:lineRule="auto"/>
        <w:ind w:left="426" w:hanging="426"/>
        <w:jc w:val="both"/>
        <w:rPr>
          <w:bCs/>
        </w:rPr>
      </w:pPr>
      <w:r w:rsidRPr="00AD2549">
        <w:rPr>
          <w:bCs/>
        </w:rPr>
        <w:t xml:space="preserve">Kwota należna Podwykonawcy zostanie uiszczona przez Zamawiającego w złotych polskich (PLN). </w:t>
      </w:r>
    </w:p>
    <w:p w:rsidR="00AD2549" w:rsidRPr="00E01429" w:rsidRDefault="00AD2549" w:rsidP="00C02F85">
      <w:pPr>
        <w:pStyle w:val="Akapitzlist"/>
        <w:numPr>
          <w:ilvl w:val="3"/>
          <w:numId w:val="20"/>
        </w:numPr>
        <w:spacing w:line="276" w:lineRule="auto"/>
        <w:ind w:left="426" w:hanging="426"/>
        <w:jc w:val="both"/>
        <w:rPr>
          <w:bCs/>
        </w:rPr>
      </w:pPr>
      <w:r w:rsidRPr="00E01429">
        <w:rPr>
          <w:bCs/>
        </w:rPr>
        <w:t xml:space="preserve">Kwotę równą kwocie zapłaconej Podwykonawcy, dalszemu Podwykonawcy lub skierowanej do depozytu sądowego, Zamawiający potrąci z wynagrodzenia należnego Wykonawcy. </w:t>
      </w:r>
    </w:p>
    <w:p w:rsidR="00AD2549" w:rsidRPr="00E01429" w:rsidRDefault="00AD2549" w:rsidP="00C02F85">
      <w:pPr>
        <w:pStyle w:val="Akapitzlist"/>
        <w:numPr>
          <w:ilvl w:val="3"/>
          <w:numId w:val="20"/>
        </w:numPr>
        <w:spacing w:line="276" w:lineRule="auto"/>
        <w:ind w:left="426" w:hanging="426"/>
        <w:jc w:val="both"/>
        <w:rPr>
          <w:bCs/>
        </w:rPr>
      </w:pPr>
      <w:r w:rsidRPr="00E01429">
        <w:rPr>
          <w:bCs/>
        </w:rPr>
        <w:t xml:space="preserve">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nie dają rękojmi należytego wykonania powierzonych Podwykonawcy robót budowlanych, dostaw lub usług lub dotrzymania terminów realizacji tych robót. Wykonawca lub Podwykonawca niezwłocznie usunie na żądanie Zamawiającego Podwykonawcę z terenu budowy, jeżeli działania Podwykonawcy na terenie budowy naruszają postanowienia niniejszej umowy. </w:t>
      </w:r>
    </w:p>
    <w:p w:rsidR="00AD2549" w:rsidRPr="00E01429" w:rsidRDefault="00AD2549" w:rsidP="00C02F85">
      <w:pPr>
        <w:pStyle w:val="Akapitzlist"/>
        <w:numPr>
          <w:ilvl w:val="3"/>
          <w:numId w:val="20"/>
        </w:numPr>
        <w:spacing w:line="276" w:lineRule="auto"/>
        <w:ind w:left="426" w:hanging="426"/>
        <w:jc w:val="both"/>
        <w:rPr>
          <w:bCs/>
        </w:rPr>
      </w:pPr>
      <w:r w:rsidRPr="00E01429">
        <w:rPr>
          <w:bCs/>
        </w:rPr>
        <w:t>Konieczność wielokrotnego dokonywania bezpośredniej zapłaty Podwykonawcy lub dalszemu Podwykonawcy, o których mowa w ust. 3 lub konieczność dokonania bezpośrednich zapłat na sumę większą niż 5% wartości umowy w sprawie zamówienia publicznego może stanowić podstawę do odstąpienia od umowy w sprawie zamówienia publicznego przez Zamawiającego.</w:t>
      </w:r>
    </w:p>
    <w:p w:rsidR="00AD2549" w:rsidRPr="00DB6B6B" w:rsidRDefault="00AD2549" w:rsidP="005618CA">
      <w:pPr>
        <w:spacing w:line="276" w:lineRule="auto"/>
        <w:jc w:val="center"/>
        <w:rPr>
          <w:rFonts w:ascii="Times New Roman" w:hAnsi="Times New Roman"/>
          <w:b/>
          <w:bCs/>
          <w:sz w:val="16"/>
        </w:rPr>
      </w:pPr>
    </w:p>
    <w:p w:rsidR="00E01429" w:rsidRPr="005B13F0" w:rsidRDefault="00E01429" w:rsidP="00E01429">
      <w:pPr>
        <w:spacing w:line="276" w:lineRule="auto"/>
        <w:jc w:val="center"/>
        <w:rPr>
          <w:rFonts w:ascii="Times New Roman" w:hAnsi="Times New Roman"/>
          <w:b/>
          <w:bCs/>
        </w:rPr>
      </w:pPr>
      <w:r w:rsidRPr="00496B2E">
        <w:rPr>
          <w:rFonts w:ascii="Times New Roman" w:hAnsi="Times New Roman"/>
          <w:b/>
          <w:bCs/>
        </w:rPr>
        <w:t>§</w:t>
      </w:r>
      <w:r w:rsidR="006B4908">
        <w:rPr>
          <w:rFonts w:ascii="Times New Roman" w:hAnsi="Times New Roman"/>
          <w:b/>
          <w:bCs/>
        </w:rPr>
        <w:t>11</w:t>
      </w:r>
    </w:p>
    <w:p w:rsidR="00C32865" w:rsidRPr="00D6141A" w:rsidRDefault="00C32865" w:rsidP="001E1B48">
      <w:pPr>
        <w:spacing w:line="276" w:lineRule="auto"/>
        <w:jc w:val="both"/>
        <w:rPr>
          <w:rFonts w:ascii="Times New Roman" w:hAnsi="Times New Roman"/>
          <w:b/>
          <w:szCs w:val="24"/>
        </w:rPr>
      </w:pPr>
      <w:r w:rsidRPr="00D6141A">
        <w:rPr>
          <w:rFonts w:ascii="Times New Roman" w:hAnsi="Times New Roman"/>
          <w:b/>
          <w:szCs w:val="24"/>
        </w:rPr>
        <w:t xml:space="preserve">Gwarancja Wykonawcy i uprawnienia z tytułu rękojmi </w:t>
      </w:r>
    </w:p>
    <w:p w:rsidR="00C32865" w:rsidRPr="00D6141A" w:rsidRDefault="00C32865" w:rsidP="00C02F85">
      <w:pPr>
        <w:pStyle w:val="Akapitzlist"/>
        <w:numPr>
          <w:ilvl w:val="0"/>
          <w:numId w:val="11"/>
        </w:numPr>
        <w:spacing w:line="276" w:lineRule="auto"/>
        <w:contextualSpacing/>
        <w:jc w:val="both"/>
      </w:pPr>
      <w:r w:rsidRPr="00D6141A">
        <w:t>Wykonawca udziela Zamawiającemu gwarancji jakości na zrealizowany przedmiot zamówienia na wykonane roboty budowlane</w:t>
      </w:r>
      <w:r w:rsidR="00C83A04">
        <w:t xml:space="preserve"> …….</w:t>
      </w:r>
      <w:r w:rsidRPr="004E5136">
        <w:rPr>
          <w:b/>
        </w:rPr>
        <w:t xml:space="preserve"> miesięcy</w:t>
      </w:r>
      <w:r w:rsidRPr="00D6141A">
        <w:t xml:space="preserve"> liczone od daty końcowego odbioru robót budowlanych i podpisania (bez uwag) protokołu końcowego (zgodnie z wz</w:t>
      </w:r>
      <w:r>
        <w:t xml:space="preserve">orem zawartym w </w:t>
      </w:r>
      <w:r w:rsidRPr="004E5136">
        <w:rPr>
          <w:b/>
        </w:rPr>
        <w:t xml:space="preserve">Załączniku Nr </w:t>
      </w:r>
      <w:r w:rsidR="004E5136" w:rsidRPr="004E5136">
        <w:rPr>
          <w:b/>
        </w:rPr>
        <w:t>8 do SIWZ</w:t>
      </w:r>
      <w:r w:rsidRPr="00D6141A">
        <w:t xml:space="preserve">). </w:t>
      </w:r>
    </w:p>
    <w:p w:rsidR="00C32865" w:rsidRPr="00D6141A" w:rsidRDefault="00C32865" w:rsidP="00C02F85">
      <w:pPr>
        <w:pStyle w:val="Akapitzlist"/>
        <w:numPr>
          <w:ilvl w:val="0"/>
          <w:numId w:val="11"/>
        </w:numPr>
        <w:spacing w:line="276" w:lineRule="auto"/>
        <w:contextualSpacing/>
        <w:jc w:val="both"/>
      </w:pPr>
      <w:r w:rsidRPr="00D6141A">
        <w:t xml:space="preserve">W okresie gwarancji Wykonawca zobowiązuje się do bezpłatnego usunięcia wad i usterek w terminie: </w:t>
      </w:r>
    </w:p>
    <w:p w:rsidR="00C32865" w:rsidRPr="00D6141A" w:rsidRDefault="00C83A04" w:rsidP="00C02F85">
      <w:pPr>
        <w:pStyle w:val="Akapitzlist"/>
        <w:numPr>
          <w:ilvl w:val="0"/>
          <w:numId w:val="12"/>
        </w:numPr>
        <w:spacing w:line="276" w:lineRule="auto"/>
        <w:contextualSpacing/>
        <w:jc w:val="both"/>
      </w:pPr>
      <w:r>
        <w:t>14</w:t>
      </w:r>
      <w:r w:rsidR="00C32865" w:rsidRPr="00D6141A">
        <w:t xml:space="preserve"> dni roboczych licząc od daty powiadomienia przez Zamawiającego, </w:t>
      </w:r>
    </w:p>
    <w:p w:rsidR="00C32865" w:rsidRPr="00D6141A" w:rsidRDefault="00C32865" w:rsidP="00C02F85">
      <w:pPr>
        <w:pStyle w:val="Akapitzlist"/>
        <w:numPr>
          <w:ilvl w:val="0"/>
          <w:numId w:val="12"/>
        </w:numPr>
        <w:spacing w:line="276" w:lineRule="auto"/>
        <w:contextualSpacing/>
        <w:jc w:val="both"/>
      </w:pPr>
      <w:r w:rsidRPr="00D6141A">
        <w:t xml:space="preserve">jeśli wada uniemożliwia zgodne z obowiązującymi przepisami użytkowanie przedmiotu gwarancji – niezwłocznie tj. w terminie 3 dni od powiadomienia. </w:t>
      </w:r>
    </w:p>
    <w:p w:rsidR="00C32865" w:rsidRPr="00D6141A" w:rsidRDefault="00C32865" w:rsidP="00C02F85">
      <w:pPr>
        <w:pStyle w:val="Akapitzlist"/>
        <w:numPr>
          <w:ilvl w:val="0"/>
          <w:numId w:val="11"/>
        </w:numPr>
        <w:spacing w:line="276" w:lineRule="auto"/>
        <w:contextualSpacing/>
        <w:jc w:val="both"/>
      </w:pPr>
      <w:r w:rsidRPr="00D6141A">
        <w:t xml:space="preserve">W terminie jednego miesiąca przed upływem okresu gwarancji Zamawiający dokona wraz z Wykonawcą i Inspektorem nadzoru inwestorskiego przeglądu technicznego zrealizowanego zamówienia. </w:t>
      </w:r>
    </w:p>
    <w:p w:rsidR="00C32865" w:rsidRPr="00D6141A" w:rsidRDefault="00C32865" w:rsidP="00C02F85">
      <w:pPr>
        <w:pStyle w:val="Akapitzlist"/>
        <w:numPr>
          <w:ilvl w:val="0"/>
          <w:numId w:val="11"/>
        </w:numPr>
        <w:spacing w:line="276" w:lineRule="auto"/>
        <w:contextualSpacing/>
        <w:jc w:val="both"/>
      </w:pPr>
      <w:r w:rsidRPr="00D6141A">
        <w:t xml:space="preserve">Zamawiający ma prawo dochodzić uprawnień z tytułu rękojmi za wady, niezależnie od uprawnień wynikających z gwarancji. </w:t>
      </w:r>
    </w:p>
    <w:p w:rsidR="00C32865" w:rsidRPr="00D6141A" w:rsidRDefault="00C32865" w:rsidP="00C02F85">
      <w:pPr>
        <w:pStyle w:val="Akapitzlist"/>
        <w:numPr>
          <w:ilvl w:val="0"/>
          <w:numId w:val="11"/>
        </w:numPr>
        <w:spacing w:line="276" w:lineRule="auto"/>
        <w:contextualSpacing/>
        <w:jc w:val="both"/>
      </w:pPr>
      <w:r w:rsidRPr="00D6141A">
        <w:t xml:space="preserve">Na podstawie art. 558 Kodeksu Cywilnego Zamawiający rozszerza okres rękojmi za wady na okres udzielonej przez Wykonawcę gwarancji. </w:t>
      </w:r>
    </w:p>
    <w:p w:rsidR="00C32865" w:rsidRPr="00D6141A" w:rsidRDefault="00C32865" w:rsidP="00C02F85">
      <w:pPr>
        <w:pStyle w:val="Akapitzlist"/>
        <w:numPr>
          <w:ilvl w:val="0"/>
          <w:numId w:val="11"/>
        </w:numPr>
        <w:spacing w:line="276" w:lineRule="auto"/>
        <w:contextualSpacing/>
        <w:jc w:val="both"/>
      </w:pPr>
      <w:r w:rsidRPr="00D6141A">
        <w:t xml:space="preserve">W okresie odpowiedzialności z tytułu rękojmi Wykonawca jest zobowiązany do nieodpłatnego usuwania wad, które wynikną z nieprawidłowego wykonania przedmiotu umowy albo jego części lub z jakiegokolwiek działania lub zaniedbania Wykonawcy. </w:t>
      </w:r>
    </w:p>
    <w:p w:rsidR="00C32865" w:rsidRPr="00D6141A" w:rsidRDefault="00C32865" w:rsidP="00C02F85">
      <w:pPr>
        <w:pStyle w:val="Akapitzlist"/>
        <w:numPr>
          <w:ilvl w:val="0"/>
          <w:numId w:val="11"/>
        </w:numPr>
        <w:spacing w:line="276" w:lineRule="auto"/>
        <w:contextualSpacing/>
        <w:jc w:val="both"/>
      </w:pPr>
      <w:r w:rsidRPr="00D6141A">
        <w:lastRenderedPageBreak/>
        <w:t xml:space="preserve">W okresie odpowiedzialności z tytułu gwarancji jakości, Wykonawca jest obowiązany do nieodpłatnego usuwania wad fizycznych rzeczy lub do dostarczenia rzeczy wolnej od wad, jeżeli wady te ujawnią się przed upływem terminu określonego w ust. 1. Zamawiający może dochodzić roszczeń z tytułu gwarancji jakości także po tym terminie, jeżeli reklamował wadę przed jego upływem. </w:t>
      </w:r>
    </w:p>
    <w:p w:rsidR="00C32865" w:rsidRPr="00D6141A" w:rsidRDefault="00C32865" w:rsidP="00C02F85">
      <w:pPr>
        <w:pStyle w:val="Akapitzlist"/>
        <w:numPr>
          <w:ilvl w:val="0"/>
          <w:numId w:val="11"/>
        </w:numPr>
        <w:spacing w:line="276" w:lineRule="auto"/>
        <w:contextualSpacing/>
        <w:jc w:val="both"/>
      </w:pPr>
      <w:r w:rsidRPr="00D6141A">
        <w:t xml:space="preserve">Do rękojmi za wady oraz gwarancji jakości w zakresie nieuregulowanym niniejszą umową zastosowanie mają przepisy Kodeksu cywilnego. </w:t>
      </w:r>
    </w:p>
    <w:p w:rsidR="00DB6B6B" w:rsidRDefault="00C32865" w:rsidP="00C02F85">
      <w:pPr>
        <w:pStyle w:val="Akapitzlist"/>
        <w:numPr>
          <w:ilvl w:val="0"/>
          <w:numId w:val="11"/>
        </w:numPr>
        <w:spacing w:line="276" w:lineRule="auto"/>
        <w:contextualSpacing/>
        <w:jc w:val="both"/>
      </w:pPr>
      <w:r w:rsidRPr="00D6141A">
        <w:t>Wykonawca zobowiązuje się przekazać Zamawiającemu, wystawione przez siebie pisemne dokumenty gwarancyjne, które muszą uwzględniać p</w:t>
      </w:r>
      <w:r w:rsidR="002916D5">
        <w:t xml:space="preserve">ostanowienia niniejszej umowy. </w:t>
      </w:r>
    </w:p>
    <w:p w:rsidR="002916D5" w:rsidRPr="002916D5" w:rsidRDefault="002916D5" w:rsidP="002916D5">
      <w:pPr>
        <w:pStyle w:val="Akapitzlist"/>
        <w:spacing w:line="276" w:lineRule="auto"/>
        <w:ind w:left="360"/>
        <w:contextualSpacing/>
        <w:jc w:val="both"/>
        <w:rPr>
          <w:sz w:val="16"/>
        </w:rPr>
      </w:pPr>
    </w:p>
    <w:p w:rsidR="002D4125" w:rsidRPr="002D4125" w:rsidRDefault="006B4908" w:rsidP="002D4125">
      <w:pPr>
        <w:pStyle w:val="Akapitzlist"/>
        <w:spacing w:line="276" w:lineRule="auto"/>
        <w:ind w:left="360"/>
        <w:jc w:val="center"/>
        <w:rPr>
          <w:b/>
          <w:bCs/>
        </w:rPr>
      </w:pPr>
      <w:r>
        <w:rPr>
          <w:b/>
          <w:bCs/>
        </w:rPr>
        <w:t>§12</w:t>
      </w:r>
    </w:p>
    <w:p w:rsidR="002D4125" w:rsidRDefault="002D4125" w:rsidP="002D4125">
      <w:pPr>
        <w:shd w:val="clear" w:color="auto" w:fill="FFFFFF"/>
        <w:spacing w:line="276" w:lineRule="auto"/>
        <w:jc w:val="both"/>
        <w:rPr>
          <w:rFonts w:ascii="Times New Roman" w:eastAsia="Arial Unicode MS" w:hAnsi="Times New Roman"/>
          <w:b/>
          <w:spacing w:val="-2"/>
        </w:rPr>
      </w:pPr>
      <w:r w:rsidRPr="00496B2E">
        <w:rPr>
          <w:rFonts w:ascii="Times New Roman" w:eastAsia="Arial Unicode MS" w:hAnsi="Times New Roman"/>
          <w:b/>
          <w:spacing w:val="-2"/>
        </w:rPr>
        <w:t>Kary umowne i odszkodowania</w:t>
      </w:r>
    </w:p>
    <w:p w:rsidR="002D4125" w:rsidRPr="002D4125" w:rsidRDefault="002D4125" w:rsidP="00C02F85">
      <w:pPr>
        <w:pStyle w:val="Akapitzlist"/>
        <w:numPr>
          <w:ilvl w:val="0"/>
          <w:numId w:val="29"/>
        </w:numPr>
        <w:spacing w:line="276" w:lineRule="auto"/>
        <w:ind w:left="284" w:hanging="284"/>
        <w:jc w:val="both"/>
        <w:rPr>
          <w:rFonts w:eastAsia="Arial Unicode MS"/>
        </w:rPr>
      </w:pPr>
      <w:r w:rsidRPr="002D4125">
        <w:rPr>
          <w:rFonts w:eastAsia="Arial Unicode MS"/>
        </w:rPr>
        <w:t>Za niewykonanie lub nienależyte wykonanie umowy Zamawiający zastrzega sobie prawo do dochodzenia kar umownych:</w:t>
      </w:r>
    </w:p>
    <w:p w:rsidR="002D4125" w:rsidRPr="002D4125" w:rsidRDefault="002D4125" w:rsidP="00C02F85">
      <w:pPr>
        <w:pStyle w:val="Akapitzlist"/>
        <w:numPr>
          <w:ilvl w:val="0"/>
          <w:numId w:val="28"/>
        </w:numPr>
        <w:spacing w:line="276" w:lineRule="auto"/>
        <w:jc w:val="both"/>
        <w:rPr>
          <w:rFonts w:eastAsia="Arial Unicode MS"/>
        </w:rPr>
      </w:pPr>
      <w:r w:rsidRPr="002D4125">
        <w:rPr>
          <w:rFonts w:eastAsia="Arial Unicode MS"/>
        </w:rPr>
        <w:t xml:space="preserve">kara z tytułu nie dostarczenia przedmiotu umowy w terminie wyniesie 0,2% całkowitej wartości umownej brutto za każdy dzień zwłoki, </w:t>
      </w:r>
    </w:p>
    <w:p w:rsidR="002D4125" w:rsidRPr="002D4125" w:rsidRDefault="002D4125" w:rsidP="00C02F85">
      <w:pPr>
        <w:pStyle w:val="Akapitzlist"/>
        <w:numPr>
          <w:ilvl w:val="0"/>
          <w:numId w:val="28"/>
        </w:numPr>
        <w:spacing w:line="276" w:lineRule="auto"/>
        <w:jc w:val="both"/>
        <w:rPr>
          <w:rFonts w:eastAsia="Arial Unicode MS"/>
        </w:rPr>
      </w:pPr>
      <w:r w:rsidRPr="002D4125">
        <w:rPr>
          <w:rFonts w:eastAsia="Arial Unicode MS"/>
        </w:rPr>
        <w:t xml:space="preserve">za odstąpienie od umowy przez Wykonawcę z przyczyn niezależnych od Zamawiającego </w:t>
      </w:r>
      <w:r w:rsidRPr="002D4125">
        <w:rPr>
          <w:rFonts w:eastAsia="Arial Unicode MS"/>
        </w:rPr>
        <w:br/>
        <w:t>w wysokości 10 % wartości przedmiotu umowy brutto,</w:t>
      </w:r>
    </w:p>
    <w:p w:rsidR="002D4125" w:rsidRPr="002D4125" w:rsidRDefault="002D4125" w:rsidP="00C02F85">
      <w:pPr>
        <w:pStyle w:val="Akapitzlist"/>
        <w:numPr>
          <w:ilvl w:val="0"/>
          <w:numId w:val="28"/>
        </w:numPr>
        <w:spacing w:line="276" w:lineRule="auto"/>
        <w:jc w:val="both"/>
        <w:rPr>
          <w:rFonts w:eastAsia="Arial Unicode MS"/>
        </w:rPr>
      </w:pPr>
      <w:r w:rsidRPr="002D4125">
        <w:rPr>
          <w:rFonts w:eastAsia="Arial Unicode MS"/>
        </w:rPr>
        <w:t xml:space="preserve">za zwłokę w usunięciu wad przedmiotu umowy w okresie rękojmi i gwarancji </w:t>
      </w:r>
      <w:r w:rsidRPr="002D4125">
        <w:rPr>
          <w:rFonts w:eastAsia="Arial Unicode MS"/>
        </w:rPr>
        <w:br/>
        <w:t xml:space="preserve">w wysokości 0,2 % wynagrodzenia za każdy dzień zwłoki. </w:t>
      </w:r>
    </w:p>
    <w:p w:rsidR="002D4125" w:rsidRPr="002D4125" w:rsidRDefault="002D4125" w:rsidP="00C02F85">
      <w:pPr>
        <w:pStyle w:val="Akapitzlist"/>
        <w:numPr>
          <w:ilvl w:val="0"/>
          <w:numId w:val="29"/>
        </w:numPr>
        <w:spacing w:line="276" w:lineRule="auto"/>
        <w:ind w:left="284" w:hanging="284"/>
        <w:jc w:val="both"/>
        <w:rPr>
          <w:rFonts w:eastAsia="Arial Unicode MS"/>
        </w:rPr>
      </w:pPr>
      <w:r w:rsidRPr="002D4125">
        <w:rPr>
          <w:rFonts w:eastAsia="Arial Unicode MS"/>
        </w:rPr>
        <w:t>Zamawiający zastrzega sobie prawo do dochodzenia kar umownych dotyczących podwykonawstwa:</w:t>
      </w:r>
    </w:p>
    <w:p w:rsidR="002D4125" w:rsidRPr="002D4125" w:rsidRDefault="002D4125" w:rsidP="00C02F85">
      <w:pPr>
        <w:pStyle w:val="Akapitzlist"/>
        <w:numPr>
          <w:ilvl w:val="0"/>
          <w:numId w:val="30"/>
        </w:numPr>
        <w:spacing w:line="276" w:lineRule="auto"/>
        <w:jc w:val="both"/>
        <w:rPr>
          <w:rFonts w:eastAsia="Arial Unicode MS"/>
        </w:rPr>
      </w:pPr>
      <w:r w:rsidRPr="002D4125">
        <w:rPr>
          <w:rFonts w:eastAsia="Arial Unicode MS"/>
        </w:rPr>
        <w:t>w przypadku braku zapłaty wynagrodzenia należnego Podwykonawcom lub dalszym Podwykonawcom – w wysokości 100, 00 zł za każde dokonanie przez Zamawiającego bezpośredniej płatności na rzecz Podwykonawców lub dalszych Podwykonawców,</w:t>
      </w:r>
    </w:p>
    <w:p w:rsidR="002D4125" w:rsidRPr="002D4125" w:rsidRDefault="002D4125" w:rsidP="00C02F85">
      <w:pPr>
        <w:pStyle w:val="Akapitzlist"/>
        <w:numPr>
          <w:ilvl w:val="0"/>
          <w:numId w:val="30"/>
        </w:numPr>
        <w:spacing w:line="276" w:lineRule="auto"/>
        <w:jc w:val="both"/>
        <w:rPr>
          <w:rFonts w:eastAsia="Arial Unicode MS"/>
        </w:rPr>
      </w:pPr>
      <w:r w:rsidRPr="002D4125">
        <w:rPr>
          <w:rFonts w:eastAsia="Arial Unicode MS"/>
        </w:rPr>
        <w:t>w przypadku nieterminowej zapłaty przez Wykonawcę wynagrodzenia należnego Podwykonawcom lub dalszym Podwykonawcom – w wysokości 0,1 % wynagrodzenia umo</w:t>
      </w:r>
      <w:r w:rsidR="000273D6">
        <w:rPr>
          <w:rFonts w:eastAsia="Arial Unicode MS"/>
        </w:rPr>
        <w:t>wnego brutto, o którym mowa w §6</w:t>
      </w:r>
      <w:r w:rsidRPr="002D4125">
        <w:rPr>
          <w:rFonts w:eastAsia="Arial Unicode MS"/>
        </w:rPr>
        <w:t xml:space="preserve"> umowy, za każdy dzień zwłoki od dnia upływu terminu zapłaty do dnia zapłaty, </w:t>
      </w:r>
    </w:p>
    <w:p w:rsidR="002D4125" w:rsidRPr="002D4125" w:rsidRDefault="002D4125" w:rsidP="00C02F85">
      <w:pPr>
        <w:pStyle w:val="Akapitzlist"/>
        <w:numPr>
          <w:ilvl w:val="0"/>
          <w:numId w:val="30"/>
        </w:numPr>
        <w:spacing w:line="276" w:lineRule="auto"/>
        <w:jc w:val="both"/>
        <w:rPr>
          <w:rFonts w:eastAsia="Arial Unicode MS"/>
        </w:rPr>
      </w:pPr>
      <w:r w:rsidRPr="002D4125">
        <w:rPr>
          <w:rFonts w:eastAsia="Arial Unicode MS"/>
        </w:rPr>
        <w:t>za nieprzedłożenie do zaakceptowania projektu umowy o podwykonawstwo, której przedmiotem są roboty budowlane lub projektu jej zmiany – w wysokości 1 000, 00 zł, za każdy nieprzedłożony do zaakceptowania projekt umowy lub jej zmiany,</w:t>
      </w:r>
    </w:p>
    <w:p w:rsidR="002D4125" w:rsidRDefault="002D4125" w:rsidP="00C02F85">
      <w:pPr>
        <w:pStyle w:val="Akapitzlist"/>
        <w:numPr>
          <w:ilvl w:val="0"/>
          <w:numId w:val="30"/>
        </w:numPr>
        <w:spacing w:line="276" w:lineRule="auto"/>
        <w:jc w:val="both"/>
        <w:rPr>
          <w:rFonts w:eastAsia="Arial Unicode MS"/>
        </w:rPr>
      </w:pPr>
      <w:r w:rsidRPr="002D4125">
        <w:rPr>
          <w:rFonts w:eastAsia="Arial Unicode MS"/>
        </w:rPr>
        <w:t>za nieprzedłożenie poświadczonej za zgodność z oryginałem kopii umowy o podwykonawstwo lub jej zmiany – w wysokości 1 000, 00 zł, za każdą nieprzedłożoną kopię umowy lub jej zmiany,</w:t>
      </w:r>
    </w:p>
    <w:p w:rsidR="002D4125" w:rsidRPr="002D4125" w:rsidRDefault="002D4125" w:rsidP="00C02F85">
      <w:pPr>
        <w:pStyle w:val="Akapitzlist"/>
        <w:numPr>
          <w:ilvl w:val="0"/>
          <w:numId w:val="30"/>
        </w:numPr>
        <w:spacing w:line="276" w:lineRule="auto"/>
        <w:jc w:val="both"/>
        <w:rPr>
          <w:rFonts w:eastAsia="Arial Unicode MS"/>
        </w:rPr>
      </w:pPr>
      <w:r w:rsidRPr="002D4125">
        <w:rPr>
          <w:rFonts w:eastAsia="Arial Unicode MS"/>
        </w:rPr>
        <w:t xml:space="preserve">za brak dokonania wymaganej przez Zamawiającego zmiany umowy o podwykonawstwo, której przedmiotem są dostawy lub usługi w ramach zamówienia na roboty budowlane, </w:t>
      </w:r>
      <w:r w:rsidR="00E84929">
        <w:rPr>
          <w:rFonts w:eastAsia="Arial Unicode MS"/>
        </w:rPr>
        <w:br/>
      </w:r>
      <w:r w:rsidRPr="002D4125">
        <w:rPr>
          <w:rFonts w:eastAsia="Arial Unicode MS"/>
        </w:rPr>
        <w:t xml:space="preserve">w zakresie terminu zapłaty we wskazanym przez Zamawiającego czasie, w wysokości </w:t>
      </w:r>
      <w:r w:rsidR="00E84929">
        <w:rPr>
          <w:rFonts w:eastAsia="Arial Unicode MS"/>
        </w:rPr>
        <w:br/>
      </w:r>
      <w:r w:rsidRPr="002D4125">
        <w:rPr>
          <w:rFonts w:eastAsia="Arial Unicode MS"/>
        </w:rPr>
        <w:t xml:space="preserve">1 000, 00 zł. </w:t>
      </w:r>
    </w:p>
    <w:p w:rsidR="002D4125" w:rsidRPr="002D4125" w:rsidRDefault="002D4125" w:rsidP="00C02F85">
      <w:pPr>
        <w:pStyle w:val="Akapitzlist"/>
        <w:numPr>
          <w:ilvl w:val="0"/>
          <w:numId w:val="29"/>
        </w:numPr>
        <w:spacing w:line="276" w:lineRule="auto"/>
        <w:ind w:left="284" w:hanging="284"/>
        <w:jc w:val="both"/>
        <w:rPr>
          <w:rFonts w:eastAsia="Arial Unicode MS"/>
        </w:rPr>
      </w:pPr>
      <w:r w:rsidRPr="002D4125">
        <w:rPr>
          <w:rFonts w:eastAsia="Arial Unicode MS"/>
        </w:rPr>
        <w:t>Wykonawca upoważnia Zamawiającego do potrącenia nałożonych kar umownych z wynagrodzenia należnego Wykonawcy z przedłożonej do zapłaty faktury końcowej. W przypadku braku pokrycia nałożonych kar umownych w kwotach pozostałych do zapłaty, Wykonawca zobowiązany jest do uregulowania kary umownej lub jej nie potrąconej części w terminie 14 dni kalendarzowych od dnia nałożenia.</w:t>
      </w:r>
    </w:p>
    <w:p w:rsidR="002D4125" w:rsidRPr="002D4125" w:rsidRDefault="002D4125" w:rsidP="00C02F85">
      <w:pPr>
        <w:pStyle w:val="Akapitzlist"/>
        <w:numPr>
          <w:ilvl w:val="0"/>
          <w:numId w:val="29"/>
        </w:numPr>
        <w:spacing w:line="276" w:lineRule="auto"/>
        <w:ind w:left="284" w:hanging="284"/>
        <w:jc w:val="both"/>
        <w:rPr>
          <w:rFonts w:eastAsia="Arial Unicode MS"/>
        </w:rPr>
      </w:pPr>
      <w:r w:rsidRPr="002D4125">
        <w:rPr>
          <w:rFonts w:eastAsia="Arial Unicode MS"/>
        </w:rPr>
        <w:t>Zmawiający może usunąć w zastępstwie Wykonawcy, na jego koszt i ryzyko, wady nieusunięte w wyznaczonym terminie. Zamawiający ma obowiązek uprzedniego poinformowania Wykonawcy o zamiarze zastępczego usunięcia wad. Zastępcze usunięcie wady nie zwalnia z obowiązku zapłaty kar umownych, które naliczane są do momentu zastępczego usunięcia wady.</w:t>
      </w:r>
    </w:p>
    <w:p w:rsidR="002D4125" w:rsidRPr="002D4125" w:rsidRDefault="002D4125" w:rsidP="00C02F85">
      <w:pPr>
        <w:pStyle w:val="Akapitzlist"/>
        <w:numPr>
          <w:ilvl w:val="0"/>
          <w:numId w:val="29"/>
        </w:numPr>
        <w:spacing w:line="276" w:lineRule="auto"/>
        <w:ind w:left="284" w:hanging="284"/>
        <w:jc w:val="both"/>
        <w:rPr>
          <w:rFonts w:eastAsia="Arial Unicode MS"/>
        </w:rPr>
      </w:pPr>
      <w:r w:rsidRPr="002D4125">
        <w:rPr>
          <w:rFonts w:eastAsia="Arial Unicode MS"/>
        </w:rPr>
        <w:lastRenderedPageBreak/>
        <w:t>Jeżeli Wykonawca narazi Zamawiającego na straty o wartości większej, niż przewidują kary umowne w związku z niedotrzymaniem warunków umowy, Zamawiający zastrzega sobie możliwość dochodzenia odszkodowania uzupełniającego na zasadach określonych w Kodeksie Cywilnym.</w:t>
      </w:r>
    </w:p>
    <w:p w:rsidR="00C83A04" w:rsidRPr="00B34224" w:rsidRDefault="00C83A04" w:rsidP="00B34224">
      <w:pPr>
        <w:spacing w:line="276" w:lineRule="auto"/>
        <w:contextualSpacing/>
        <w:jc w:val="both"/>
        <w:rPr>
          <w:sz w:val="16"/>
        </w:rPr>
      </w:pPr>
    </w:p>
    <w:p w:rsidR="00925F4C" w:rsidRPr="005B13F0" w:rsidRDefault="0049528A" w:rsidP="001E1B48">
      <w:pPr>
        <w:spacing w:line="276" w:lineRule="auto"/>
        <w:jc w:val="center"/>
        <w:rPr>
          <w:rFonts w:ascii="Times New Roman" w:hAnsi="Times New Roman"/>
          <w:b/>
          <w:bCs/>
        </w:rPr>
      </w:pPr>
      <w:r w:rsidRPr="00496B2E">
        <w:rPr>
          <w:rFonts w:ascii="Times New Roman" w:hAnsi="Times New Roman"/>
          <w:b/>
          <w:bCs/>
        </w:rPr>
        <w:t>§</w:t>
      </w:r>
      <w:r w:rsidR="00F46375">
        <w:rPr>
          <w:rFonts w:ascii="Times New Roman" w:hAnsi="Times New Roman"/>
          <w:b/>
          <w:bCs/>
        </w:rPr>
        <w:t>1</w:t>
      </w:r>
      <w:r w:rsidR="006B4908">
        <w:rPr>
          <w:rFonts w:ascii="Times New Roman" w:hAnsi="Times New Roman"/>
          <w:b/>
          <w:bCs/>
        </w:rPr>
        <w:t>3</w:t>
      </w:r>
    </w:p>
    <w:p w:rsidR="00925F4C" w:rsidRPr="00BB1441" w:rsidRDefault="00925F4C" w:rsidP="001E1B48">
      <w:pPr>
        <w:spacing w:line="276" w:lineRule="auto"/>
        <w:rPr>
          <w:rFonts w:ascii="Times New Roman" w:hAnsi="Times New Roman"/>
          <w:b/>
          <w:szCs w:val="24"/>
        </w:rPr>
      </w:pPr>
      <w:r w:rsidRPr="00BB1441">
        <w:rPr>
          <w:rFonts w:ascii="Times New Roman" w:hAnsi="Times New Roman"/>
          <w:b/>
          <w:szCs w:val="24"/>
        </w:rPr>
        <w:t>Zmiana umowy</w:t>
      </w:r>
    </w:p>
    <w:p w:rsidR="007A309C" w:rsidRPr="007A309C" w:rsidRDefault="007A309C" w:rsidP="00C02F85">
      <w:pPr>
        <w:pStyle w:val="Akapitzlist"/>
        <w:numPr>
          <w:ilvl w:val="6"/>
          <w:numId w:val="20"/>
        </w:numPr>
        <w:spacing w:line="276" w:lineRule="auto"/>
        <w:ind w:left="426" w:hanging="426"/>
        <w:jc w:val="both"/>
      </w:pPr>
      <w:r w:rsidRPr="007A309C">
        <w:t>Istotne zmiany treści niniejszej umowy, przewidziane przez Zamawiającego, wymagają zachowania formy pisemnej pod rygorem nieważności.</w:t>
      </w:r>
    </w:p>
    <w:p w:rsidR="007A309C" w:rsidRPr="007A309C" w:rsidRDefault="007A309C" w:rsidP="00C02F85">
      <w:pPr>
        <w:pStyle w:val="Akapitzlist"/>
        <w:numPr>
          <w:ilvl w:val="6"/>
          <w:numId w:val="20"/>
        </w:numPr>
        <w:spacing w:line="276" w:lineRule="auto"/>
        <w:ind w:left="426" w:hanging="426"/>
        <w:jc w:val="both"/>
      </w:pPr>
      <w:r w:rsidRPr="007A309C">
        <w:t xml:space="preserve">Zamawiający przewiduje możliwość dokonania zmian postanowień zawartej umowy w sytuacji niemożliwej do przewidzenia w chwili zawarcia umowy, na uzasadniony wniosek w następujących przypadkach: </w:t>
      </w:r>
    </w:p>
    <w:p w:rsidR="007A309C" w:rsidRPr="007A309C" w:rsidRDefault="007A309C" w:rsidP="00C02F85">
      <w:pPr>
        <w:pStyle w:val="Akapitzlist"/>
        <w:numPr>
          <w:ilvl w:val="0"/>
          <w:numId w:val="21"/>
        </w:numPr>
        <w:spacing w:line="276" w:lineRule="auto"/>
        <w:jc w:val="both"/>
      </w:pPr>
      <w:r w:rsidRPr="007A309C">
        <w:t xml:space="preserve">zmiany adresu Wykonawcy, </w:t>
      </w:r>
    </w:p>
    <w:p w:rsidR="007A309C" w:rsidRPr="007A309C" w:rsidRDefault="007A309C" w:rsidP="00C02F85">
      <w:pPr>
        <w:pStyle w:val="Akapitzlist"/>
        <w:numPr>
          <w:ilvl w:val="0"/>
          <w:numId w:val="21"/>
        </w:numPr>
        <w:spacing w:line="276" w:lineRule="auto"/>
        <w:jc w:val="both"/>
      </w:pPr>
      <w:r w:rsidRPr="007A309C">
        <w:t>zmiany nazwy firmy Wykonawcy,</w:t>
      </w:r>
    </w:p>
    <w:p w:rsidR="007A309C" w:rsidRPr="007A309C" w:rsidRDefault="007A309C" w:rsidP="00C02F85">
      <w:pPr>
        <w:pStyle w:val="Akapitzlist"/>
        <w:numPr>
          <w:ilvl w:val="0"/>
          <w:numId w:val="21"/>
        </w:numPr>
        <w:spacing w:line="276" w:lineRule="auto"/>
        <w:jc w:val="both"/>
      </w:pPr>
      <w:r w:rsidRPr="007A309C">
        <w:t xml:space="preserve">wystąpi konieczność zmiany kadry przewidzianej do realizacji umowy (zmiana kluczowego </w:t>
      </w:r>
      <w:r>
        <w:t xml:space="preserve"> </w:t>
      </w:r>
      <w:r w:rsidRPr="007A309C">
        <w:t xml:space="preserve">personelu Wykonawcy lub Zamawiającego), </w:t>
      </w:r>
    </w:p>
    <w:p w:rsidR="007A309C" w:rsidRPr="007A309C" w:rsidRDefault="007A309C" w:rsidP="00C02F85">
      <w:pPr>
        <w:pStyle w:val="Akapitzlist"/>
        <w:numPr>
          <w:ilvl w:val="0"/>
          <w:numId w:val="21"/>
        </w:numPr>
        <w:spacing w:line="276" w:lineRule="auto"/>
        <w:jc w:val="both"/>
      </w:pPr>
      <w:r w:rsidRPr="007A309C">
        <w:t>wystąpi konieczność zmiany konta bankowego Wykonawcy,</w:t>
      </w:r>
    </w:p>
    <w:p w:rsidR="007A309C" w:rsidRPr="007A309C" w:rsidRDefault="007A309C" w:rsidP="00C02F85">
      <w:pPr>
        <w:pStyle w:val="Akapitzlist"/>
        <w:numPr>
          <w:ilvl w:val="0"/>
          <w:numId w:val="21"/>
        </w:numPr>
        <w:spacing w:line="276" w:lineRule="auto"/>
        <w:jc w:val="both"/>
      </w:pPr>
      <w:r w:rsidRPr="007A309C">
        <w:t>w przypadku konieczności zmiany przedstawicieli Zamawiającego i Wykonawcy,</w:t>
      </w:r>
    </w:p>
    <w:p w:rsidR="007A309C" w:rsidRPr="007A309C" w:rsidRDefault="007A309C" w:rsidP="00C02F85">
      <w:pPr>
        <w:pStyle w:val="Akapitzlist"/>
        <w:numPr>
          <w:ilvl w:val="0"/>
          <w:numId w:val="21"/>
        </w:numPr>
        <w:spacing w:line="276" w:lineRule="auto"/>
        <w:jc w:val="both"/>
      </w:pPr>
      <w:r w:rsidRPr="007A309C">
        <w:t>wystąpi okoliczność, której nie można było przewidzieć podczas zawierania umowy, a która uniemożliwia realizację umowy w jej pierwotnej treści,</w:t>
      </w:r>
    </w:p>
    <w:p w:rsidR="007A309C" w:rsidRDefault="007A309C" w:rsidP="00C02F85">
      <w:pPr>
        <w:pStyle w:val="Akapitzlist"/>
        <w:numPr>
          <w:ilvl w:val="0"/>
          <w:numId w:val="21"/>
        </w:numPr>
        <w:spacing w:line="276" w:lineRule="auto"/>
        <w:jc w:val="both"/>
      </w:pPr>
      <w:r w:rsidRPr="007A309C">
        <w:t>Zamawiający przewiduje możliwość dokonania zmiany Podwykonawcy i/lub części wykonywanego przez niego zakresu robót, bądź wprowadzenia nowego Podwykonawcy; jeżeli</w:t>
      </w:r>
      <w:r>
        <w:t xml:space="preserve"> </w:t>
      </w:r>
      <w:r w:rsidRPr="007A309C">
        <w:t>zmiana albo rezygnacja z Podwykonawcy dotyczy podmiotu, na którego zasoby Wykonawca</w:t>
      </w:r>
      <w:r>
        <w:t xml:space="preserve"> </w:t>
      </w:r>
      <w:r w:rsidRPr="007A309C">
        <w:t>powoływał się, na zasadach określonych w art. 26 ust. 2b, w celu wykazania spełniania warunków</w:t>
      </w:r>
      <w:r>
        <w:t xml:space="preserve"> </w:t>
      </w:r>
      <w:r w:rsidRPr="007A309C">
        <w:t>udziału w postępowaniu, o których mowa w art. 22 ust. 1, Wykonawca jest obowiązany wykazać</w:t>
      </w:r>
      <w:r>
        <w:t xml:space="preserve"> </w:t>
      </w:r>
      <w:r w:rsidRPr="007A309C">
        <w:t xml:space="preserve">Zamawiającemu, iż proponowany inny Podwykonawca lub Wykonawca samodzielnie </w:t>
      </w:r>
      <w:r w:rsidR="002916D5">
        <w:t>spełnia je</w:t>
      </w:r>
      <w:r w:rsidRPr="007A309C">
        <w:t xml:space="preserve"> w stopniu nie mniejszym niż wymagany w trakcie postęp</w:t>
      </w:r>
      <w:r w:rsidR="002916D5">
        <w:t>owania o udzielenie zamówienia,</w:t>
      </w:r>
    </w:p>
    <w:p w:rsidR="007A309C" w:rsidRPr="007A309C" w:rsidRDefault="007A309C" w:rsidP="00C02F85">
      <w:pPr>
        <w:pStyle w:val="Akapitzlist"/>
        <w:numPr>
          <w:ilvl w:val="0"/>
          <w:numId w:val="21"/>
        </w:numPr>
        <w:spacing w:line="276" w:lineRule="auto"/>
        <w:jc w:val="both"/>
      </w:pPr>
      <w:r w:rsidRPr="007A309C">
        <w:t>zmiany spowodowane koniecznością zrealizowania przedmiotu umowy przy zastosowaniu innych rozwiązań technicznych, technologicznych niż wskazane w materiałach przetargowych w sytuacji, gdyby zastosowanie przewidzianych rozwiązań gro</w:t>
      </w:r>
      <w:r>
        <w:t xml:space="preserve">ziło niewykonaniem lub wadliwym </w:t>
      </w:r>
      <w:r w:rsidRPr="007A309C">
        <w:t>wykonaniem przedmiotu umowy,</w:t>
      </w:r>
    </w:p>
    <w:p w:rsidR="007A309C" w:rsidRPr="007A309C" w:rsidRDefault="007A309C" w:rsidP="00C02F85">
      <w:pPr>
        <w:pStyle w:val="Akapitzlist"/>
        <w:numPr>
          <w:ilvl w:val="0"/>
          <w:numId w:val="21"/>
        </w:numPr>
        <w:spacing w:line="276" w:lineRule="auto"/>
        <w:jc w:val="both"/>
      </w:pPr>
      <w:r w:rsidRPr="007A309C">
        <w:t>możliwa jest zmiana umowy, która w sposób obiektywny jest korzystna dla Zamawiającego, a na dokonanie tej zmiany wyraża zgodę Wykonawca,</w:t>
      </w:r>
    </w:p>
    <w:p w:rsidR="007A309C" w:rsidRPr="007A309C" w:rsidRDefault="007A309C" w:rsidP="00C02F85">
      <w:pPr>
        <w:pStyle w:val="Akapitzlist"/>
        <w:numPr>
          <w:ilvl w:val="0"/>
          <w:numId w:val="21"/>
        </w:numPr>
        <w:spacing w:line="276" w:lineRule="auto"/>
        <w:jc w:val="both"/>
      </w:pPr>
      <w:r w:rsidRPr="007A309C">
        <w:t xml:space="preserve">dopuszczalne są wszelkie zmiany nieistotne rozumiane w ten sposób, że wiedza o ich wprowadzeniu na etapie postępowania o udzielenie zamówienia nie wpłynęłaby na krąg podmiotów ubiegających się o zamówienie ani na wynik postępowania o udzielenie zamówienia publicznego, wystąpi konieczność przedłużenia terminu wykonania przedmiotu zamówienia spowodowana: </w:t>
      </w:r>
    </w:p>
    <w:p w:rsidR="007A309C" w:rsidRPr="007A309C" w:rsidRDefault="007A309C" w:rsidP="00C02F85">
      <w:pPr>
        <w:pStyle w:val="Akapitzlist"/>
        <w:numPr>
          <w:ilvl w:val="1"/>
          <w:numId w:val="14"/>
        </w:numPr>
        <w:tabs>
          <w:tab w:val="clear" w:pos="1440"/>
          <w:tab w:val="num" w:pos="1134"/>
        </w:tabs>
        <w:spacing w:line="276" w:lineRule="auto"/>
        <w:ind w:left="1134" w:hanging="425"/>
        <w:jc w:val="both"/>
      </w:pPr>
      <w:r w:rsidRPr="007A309C">
        <w:t>zmianą dokumentacji projektowej w przypadku wystąpienia konieczności jej zmiany, m.in. w zakresie aktualizacji rozwiązań projektowych z uwagi na postęp technologiczny, z powodu</w:t>
      </w:r>
      <w:r>
        <w:t xml:space="preserve"> </w:t>
      </w:r>
      <w:r w:rsidRPr="007A309C">
        <w:t>wad ukrytych, istotnych braków lub błędów w dokumentacji projektowej również polegających na niezgodności z przepisami prawa,</w:t>
      </w:r>
    </w:p>
    <w:p w:rsidR="007A309C" w:rsidRPr="007A309C" w:rsidRDefault="007A309C" w:rsidP="00C02F85">
      <w:pPr>
        <w:pStyle w:val="Akapitzlist"/>
        <w:numPr>
          <w:ilvl w:val="1"/>
          <w:numId w:val="14"/>
        </w:numPr>
        <w:tabs>
          <w:tab w:val="clear" w:pos="1440"/>
          <w:tab w:val="num" w:pos="1134"/>
        </w:tabs>
        <w:spacing w:line="276" w:lineRule="auto"/>
        <w:ind w:left="1134" w:hanging="425"/>
        <w:jc w:val="both"/>
      </w:pPr>
      <w:r w:rsidRPr="007A309C">
        <w:t>zmianą spowodowaną nieprzewidzianymi w SIWZ nadzwyczajnymi warunkami: niewypały i</w:t>
      </w:r>
      <w:r>
        <w:t xml:space="preserve"> </w:t>
      </w:r>
      <w:r w:rsidRPr="007A309C">
        <w:t>niewybuchy, wykopaliska archeologiczne, działanie siły wyższej w rozumieniu kodeksu</w:t>
      </w:r>
      <w:r>
        <w:t xml:space="preserve"> </w:t>
      </w:r>
      <w:r w:rsidRPr="007A309C">
        <w:t>cywilnego lub innymi przyczynami niezawinionymi przez Wykonawcę oraz niezależnymi od Zamawiającego oraz Wykonawcy skutkujące obiektywną niemożliwością prowadzenia prac</w:t>
      </w:r>
      <w:r>
        <w:t xml:space="preserve"> </w:t>
      </w:r>
      <w:r w:rsidRPr="007A309C">
        <w:t xml:space="preserve">lub wykonywania innych czynności, </w:t>
      </w:r>
    </w:p>
    <w:p w:rsidR="007A309C" w:rsidRPr="007A309C" w:rsidRDefault="007A309C" w:rsidP="00C02F85">
      <w:pPr>
        <w:pStyle w:val="Akapitzlist"/>
        <w:numPr>
          <w:ilvl w:val="0"/>
          <w:numId w:val="14"/>
        </w:numPr>
        <w:spacing w:line="276" w:lineRule="auto"/>
        <w:jc w:val="both"/>
      </w:pPr>
      <w:r w:rsidRPr="007A309C">
        <w:lastRenderedPageBreak/>
        <w:t>siłą wyższą lub innymi okolicznościami niezależnymi od Wykonawcy lub których</w:t>
      </w:r>
      <w:r>
        <w:t xml:space="preserve"> </w:t>
      </w:r>
      <w:r w:rsidRPr="007A309C">
        <w:t xml:space="preserve">Wykonawca przy zachowaniu należytej staranności nie był w stanie uniknąć lub przewidzieć, </w:t>
      </w:r>
    </w:p>
    <w:p w:rsidR="007A309C" w:rsidRPr="007A309C" w:rsidRDefault="007A309C" w:rsidP="00C02F85">
      <w:pPr>
        <w:pStyle w:val="Akapitzlist"/>
        <w:numPr>
          <w:ilvl w:val="0"/>
          <w:numId w:val="14"/>
        </w:numPr>
        <w:spacing w:line="276" w:lineRule="auto"/>
        <w:jc w:val="both"/>
      </w:pPr>
      <w:r w:rsidRPr="007A309C">
        <w:t>zmiany będące następstwem wstrzymania robót przez uprawnione organy z przyczyn</w:t>
      </w:r>
      <w:r>
        <w:t xml:space="preserve"> </w:t>
      </w:r>
      <w:r w:rsidRPr="007A309C">
        <w:t>niewynikających z winy Wykonawcy,</w:t>
      </w:r>
    </w:p>
    <w:p w:rsidR="007A309C" w:rsidRPr="007A309C" w:rsidRDefault="007A309C" w:rsidP="00C02F85">
      <w:pPr>
        <w:pStyle w:val="Akapitzlist"/>
        <w:numPr>
          <w:ilvl w:val="0"/>
          <w:numId w:val="14"/>
        </w:numPr>
        <w:spacing w:line="276" w:lineRule="auto"/>
        <w:jc w:val="both"/>
      </w:pPr>
      <w:r w:rsidRPr="007A309C">
        <w:t>nie uzyskaniem decyzji administracyjnych, uzgodnień, opinii, niezbędnych do zakończenia prac stanowiących przedmiot umowy, pomimo złożenia kompletnych wniosków do właściwych organów w terminach przewidzianych w odpowiednich przepisach na ich wydanie,</w:t>
      </w:r>
    </w:p>
    <w:p w:rsidR="007A309C" w:rsidRPr="007A309C" w:rsidRDefault="007A309C" w:rsidP="00C02F85">
      <w:pPr>
        <w:pStyle w:val="Akapitzlist"/>
        <w:numPr>
          <w:ilvl w:val="0"/>
          <w:numId w:val="14"/>
        </w:numPr>
        <w:spacing w:line="276" w:lineRule="auto"/>
        <w:jc w:val="both"/>
      </w:pPr>
      <w:r w:rsidRPr="007A309C">
        <w:t>zmianą przepisów prawnych istotnych dla realizacji przedmiotu umowy i mających wpływ na zakres lub termin wykonania przedmiotu zamówienia,</w:t>
      </w:r>
    </w:p>
    <w:p w:rsidR="007A309C" w:rsidRPr="007A309C" w:rsidRDefault="007A309C" w:rsidP="00C02F85">
      <w:pPr>
        <w:pStyle w:val="Akapitzlist"/>
        <w:numPr>
          <w:ilvl w:val="0"/>
          <w:numId w:val="14"/>
        </w:numPr>
        <w:spacing w:line="276" w:lineRule="auto"/>
        <w:jc w:val="both"/>
      </w:pPr>
      <w:r w:rsidRPr="007A309C">
        <w:t>przedłużeniem, w stosunku do terminów określonych przepisami prawa, czasu trwania procedur administracyjnych, mających wpływ na termin wykonania przedmiotu zamówienia, a nie wynikających z przyczyn leżących po stronie Wykonawcy,</w:t>
      </w:r>
    </w:p>
    <w:p w:rsidR="007A309C" w:rsidRPr="007A309C" w:rsidRDefault="007A309C" w:rsidP="00C02F85">
      <w:pPr>
        <w:pStyle w:val="Akapitzlist"/>
        <w:numPr>
          <w:ilvl w:val="0"/>
          <w:numId w:val="14"/>
        </w:numPr>
        <w:spacing w:line="276" w:lineRule="auto"/>
        <w:jc w:val="both"/>
      </w:pPr>
      <w:r w:rsidRPr="007A309C">
        <w:t>wystąpieniem wyjątkowo niesprzyjających warunków atmosferycznych uniemożliwiających, w okresie ich występowania, realizację przedmiotu zamówienia i mających wpływ na termin wykonania,</w:t>
      </w:r>
    </w:p>
    <w:p w:rsidR="00E84929" w:rsidRDefault="007A309C" w:rsidP="00C02F85">
      <w:pPr>
        <w:pStyle w:val="Akapitzlist"/>
        <w:numPr>
          <w:ilvl w:val="0"/>
          <w:numId w:val="14"/>
        </w:numPr>
        <w:spacing w:line="276" w:lineRule="auto"/>
        <w:jc w:val="both"/>
      </w:pPr>
      <w:r w:rsidRPr="007A309C">
        <w:t>wystąpieniem konieczności wykonania robót zamiennych mających wpływ na koszt i/lub termin re</w:t>
      </w:r>
      <w:r>
        <w:t>alizacji zadania podstawowego,</w:t>
      </w:r>
    </w:p>
    <w:p w:rsidR="007A309C" w:rsidRPr="007A309C" w:rsidRDefault="007A309C" w:rsidP="00C02F85">
      <w:pPr>
        <w:pStyle w:val="Akapitzlist"/>
        <w:numPr>
          <w:ilvl w:val="0"/>
          <w:numId w:val="14"/>
        </w:numPr>
        <w:spacing w:line="276" w:lineRule="auto"/>
        <w:jc w:val="both"/>
      </w:pPr>
      <w:r w:rsidRPr="007A309C">
        <w:t>zaistnieniem okoliczności leżących po stronie Zamawiającego, w szczególności spowodowanych sytuacją finansową, zdolnościami płatniczymi lub warunkami organizacyjnymi lub okolicznościami, które nie były możliwe do przewidzenia w chwili zawarcia umowy,</w:t>
      </w:r>
    </w:p>
    <w:p w:rsidR="007A309C" w:rsidRPr="007A309C" w:rsidRDefault="007A309C" w:rsidP="00C02F85">
      <w:pPr>
        <w:pStyle w:val="Akapitzlist"/>
        <w:numPr>
          <w:ilvl w:val="0"/>
          <w:numId w:val="14"/>
        </w:numPr>
        <w:spacing w:line="276" w:lineRule="auto"/>
        <w:jc w:val="both"/>
      </w:pPr>
      <w:r w:rsidRPr="007A309C">
        <w:t>ujawnienia wad opracowania projektowego, o których Zamawiający nie posiadał wiedzy, a które mają wpływ na termin lub koszt realizacji przedmiotu zamówienia,</w:t>
      </w:r>
    </w:p>
    <w:p w:rsidR="007A309C" w:rsidRDefault="007A309C" w:rsidP="00C02F85">
      <w:pPr>
        <w:pStyle w:val="Akapitzlist"/>
        <w:numPr>
          <w:ilvl w:val="0"/>
          <w:numId w:val="14"/>
        </w:numPr>
        <w:spacing w:line="276" w:lineRule="auto"/>
        <w:jc w:val="both"/>
      </w:pPr>
      <w:r w:rsidRPr="007A309C">
        <w:t>wstrzymaniem przez Zamawiającego wykonania robót nie wynikających z okoliczności leżących po stronie Wykonawcy (nie dotyczy okoliczności wstrzymania robót przez Inspektora nadzoru inwestorskiego w przypadku stwierdzenia nieprawidłowości zawinionych przez Wykonawcę).</w:t>
      </w:r>
    </w:p>
    <w:p w:rsidR="00CD263B" w:rsidRPr="002D4125" w:rsidRDefault="00CD263B" w:rsidP="002D4125">
      <w:pPr>
        <w:spacing w:line="276" w:lineRule="auto"/>
        <w:jc w:val="both"/>
        <w:rPr>
          <w:sz w:val="16"/>
        </w:rPr>
      </w:pPr>
    </w:p>
    <w:p w:rsidR="00925F4C" w:rsidRPr="00496B2E" w:rsidRDefault="00925F4C" w:rsidP="007A309C">
      <w:pPr>
        <w:spacing w:line="276" w:lineRule="auto"/>
        <w:jc w:val="center"/>
        <w:rPr>
          <w:rFonts w:ascii="Times New Roman" w:hAnsi="Times New Roman"/>
          <w:b/>
          <w:bCs/>
        </w:rPr>
      </w:pPr>
      <w:r w:rsidRPr="00496B2E">
        <w:rPr>
          <w:rFonts w:ascii="Times New Roman" w:hAnsi="Times New Roman"/>
          <w:b/>
          <w:bCs/>
        </w:rPr>
        <w:t>§</w:t>
      </w:r>
      <w:r w:rsidR="00F46375">
        <w:rPr>
          <w:rFonts w:ascii="Times New Roman" w:hAnsi="Times New Roman"/>
          <w:b/>
          <w:bCs/>
        </w:rPr>
        <w:t>1</w:t>
      </w:r>
      <w:r w:rsidR="000273D6">
        <w:rPr>
          <w:rFonts w:ascii="Times New Roman" w:hAnsi="Times New Roman"/>
          <w:b/>
          <w:bCs/>
        </w:rPr>
        <w:t>3</w:t>
      </w:r>
    </w:p>
    <w:p w:rsidR="0049528A" w:rsidRPr="00496B2E" w:rsidRDefault="004C2DAE" w:rsidP="001E1B48">
      <w:pPr>
        <w:shd w:val="clear" w:color="auto" w:fill="FFFFFF"/>
        <w:tabs>
          <w:tab w:val="left" w:pos="720"/>
        </w:tabs>
        <w:spacing w:line="276" w:lineRule="auto"/>
        <w:jc w:val="both"/>
        <w:rPr>
          <w:rFonts w:ascii="Times New Roman" w:eastAsia="Arial Unicode MS" w:hAnsi="Times New Roman"/>
          <w:b/>
          <w:spacing w:val="-4"/>
        </w:rPr>
      </w:pPr>
      <w:r>
        <w:rPr>
          <w:rFonts w:ascii="Times New Roman" w:eastAsia="Arial Unicode MS" w:hAnsi="Times New Roman"/>
          <w:b/>
          <w:spacing w:val="-4"/>
        </w:rPr>
        <w:t>Umowne prawo odstąpienia</w:t>
      </w:r>
      <w:r w:rsidR="0049528A" w:rsidRPr="00496B2E">
        <w:rPr>
          <w:rFonts w:ascii="Times New Roman" w:eastAsia="Arial Unicode MS" w:hAnsi="Times New Roman"/>
          <w:b/>
          <w:spacing w:val="-4"/>
        </w:rPr>
        <w:t xml:space="preserve"> od umowy</w:t>
      </w:r>
    </w:p>
    <w:p w:rsidR="00F46375" w:rsidRPr="00D6141A" w:rsidRDefault="00F46375" w:rsidP="00C02F85">
      <w:pPr>
        <w:pStyle w:val="Akapitzlist"/>
        <w:numPr>
          <w:ilvl w:val="1"/>
          <w:numId w:val="4"/>
        </w:numPr>
        <w:spacing w:line="276" w:lineRule="auto"/>
        <w:ind w:left="284" w:hanging="284"/>
        <w:contextualSpacing/>
        <w:jc w:val="both"/>
      </w:pPr>
      <w:r w:rsidRPr="00D6141A">
        <w:t xml:space="preserve">Zamawiającemu przysługuje prawo odstąpienia od umowy w następujących przypadkach: </w:t>
      </w:r>
    </w:p>
    <w:p w:rsidR="00F46375" w:rsidRDefault="00F46375" w:rsidP="00C02F85">
      <w:pPr>
        <w:pStyle w:val="Akapitzlist"/>
        <w:numPr>
          <w:ilvl w:val="0"/>
          <w:numId w:val="13"/>
        </w:numPr>
        <w:spacing w:line="276" w:lineRule="auto"/>
        <w:ind w:left="567" w:hanging="283"/>
        <w:contextualSpacing/>
        <w:jc w:val="both"/>
      </w:pPr>
      <w:r w:rsidRPr="00D6141A">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Wykonawca może żądać wyłącznie wynagrodzenia z tytułu wykonania części umowy, </w:t>
      </w:r>
    </w:p>
    <w:p w:rsidR="00F46375" w:rsidRPr="00D6141A" w:rsidRDefault="00F46375" w:rsidP="00C02F85">
      <w:pPr>
        <w:pStyle w:val="Akapitzlist"/>
        <w:numPr>
          <w:ilvl w:val="0"/>
          <w:numId w:val="13"/>
        </w:numPr>
        <w:spacing w:line="276" w:lineRule="auto"/>
        <w:ind w:left="567" w:hanging="283"/>
        <w:contextualSpacing/>
        <w:jc w:val="both"/>
      </w:pPr>
      <w:r w:rsidRPr="00D6141A">
        <w:t>ogłoszenia upadłości lub rozwiązania firmy Wykonawcy,</w:t>
      </w:r>
    </w:p>
    <w:p w:rsidR="00F46375" w:rsidRPr="00D6141A" w:rsidRDefault="00F46375" w:rsidP="00C02F85">
      <w:pPr>
        <w:pStyle w:val="Akapitzlist"/>
        <w:numPr>
          <w:ilvl w:val="0"/>
          <w:numId w:val="12"/>
        </w:numPr>
        <w:spacing w:line="276" w:lineRule="auto"/>
        <w:ind w:left="567" w:hanging="283"/>
        <w:contextualSpacing/>
        <w:jc w:val="both"/>
      </w:pPr>
      <w:r w:rsidRPr="00D6141A">
        <w:t xml:space="preserve">wydania nakazu zajęcia majątku Wykonawcy, </w:t>
      </w:r>
    </w:p>
    <w:p w:rsidR="00F46375" w:rsidRPr="00D6141A" w:rsidRDefault="00F46375" w:rsidP="00C02F85">
      <w:pPr>
        <w:pStyle w:val="Akapitzlist"/>
        <w:numPr>
          <w:ilvl w:val="0"/>
          <w:numId w:val="12"/>
        </w:numPr>
        <w:spacing w:line="276" w:lineRule="auto"/>
        <w:ind w:left="567" w:hanging="283"/>
        <w:contextualSpacing/>
        <w:jc w:val="both"/>
      </w:pPr>
      <w:r w:rsidRPr="00D6141A">
        <w:t xml:space="preserve">gdy Wykonawca nie rozpoczął robót bez uzasadnionych przyczyn oraz ich nie kontynuuje, mimo wezwania Zamawiającego, </w:t>
      </w:r>
    </w:p>
    <w:p w:rsidR="00F46375" w:rsidRPr="00D6141A" w:rsidRDefault="00F46375" w:rsidP="00C02F85">
      <w:pPr>
        <w:pStyle w:val="Akapitzlist"/>
        <w:numPr>
          <w:ilvl w:val="0"/>
          <w:numId w:val="12"/>
        </w:numPr>
        <w:spacing w:line="276" w:lineRule="auto"/>
        <w:ind w:left="567" w:hanging="283"/>
        <w:contextualSpacing/>
        <w:jc w:val="both"/>
      </w:pPr>
      <w:r w:rsidRPr="00D6141A">
        <w:t xml:space="preserve">gdy Wykonawca przerwał, bez uzgodnienia z Zamawiającym, realizację robót i przerwa ta trwa dłużej niż 14 dni, </w:t>
      </w:r>
    </w:p>
    <w:p w:rsidR="00F46375" w:rsidRDefault="00F46375" w:rsidP="00C02F85">
      <w:pPr>
        <w:pStyle w:val="Akapitzlist"/>
        <w:numPr>
          <w:ilvl w:val="0"/>
          <w:numId w:val="12"/>
        </w:numPr>
        <w:spacing w:line="276" w:lineRule="auto"/>
        <w:ind w:left="567" w:hanging="283"/>
        <w:contextualSpacing/>
        <w:jc w:val="both"/>
      </w:pPr>
      <w:r w:rsidRPr="00D6141A">
        <w:t xml:space="preserve">gdy Wykonawca pomimo uprzedniego pisemnego zastrzeżenia Inspektora nadzoru i wezwania do realizacji warunków umowy nie wykonuje robót zgodnie z warunkami umownymi, dokumentacją projektową lub zaniedbuje zobowiązania umowne, </w:t>
      </w:r>
    </w:p>
    <w:p w:rsidR="00F46375" w:rsidRPr="00D6141A" w:rsidRDefault="00F46375" w:rsidP="00C02F85">
      <w:pPr>
        <w:pStyle w:val="Akapitzlist"/>
        <w:numPr>
          <w:ilvl w:val="0"/>
          <w:numId w:val="12"/>
        </w:numPr>
        <w:spacing w:line="276" w:lineRule="auto"/>
        <w:ind w:left="567" w:hanging="283"/>
        <w:contextualSpacing/>
        <w:jc w:val="both"/>
      </w:pPr>
      <w:r w:rsidRPr="00D6141A">
        <w:t xml:space="preserve">opóźnień w realizacji zadania zagrażających terminowi wykonania zamówienia, </w:t>
      </w:r>
    </w:p>
    <w:p w:rsidR="00F46375" w:rsidRPr="00D6141A" w:rsidRDefault="00F46375" w:rsidP="00C02F85">
      <w:pPr>
        <w:pStyle w:val="Akapitzlist"/>
        <w:numPr>
          <w:ilvl w:val="0"/>
          <w:numId w:val="12"/>
        </w:numPr>
        <w:spacing w:line="276" w:lineRule="auto"/>
        <w:ind w:left="567" w:hanging="283"/>
        <w:contextualSpacing/>
        <w:jc w:val="both"/>
      </w:pPr>
      <w:r w:rsidRPr="00D6141A">
        <w:t>powstania w ramach wykonywanych robót wad nie nadających się do usunięcia i uniemożliwiającyc</w:t>
      </w:r>
      <w:r w:rsidR="001E1B48">
        <w:t>h użytkowanie przedmiotu umowy.</w:t>
      </w:r>
    </w:p>
    <w:p w:rsidR="00F46375" w:rsidRPr="00F25193" w:rsidRDefault="00F46375" w:rsidP="00C02F85">
      <w:pPr>
        <w:pStyle w:val="Akapitzlist"/>
        <w:numPr>
          <w:ilvl w:val="1"/>
          <w:numId w:val="4"/>
        </w:numPr>
        <w:spacing w:line="276" w:lineRule="auto"/>
        <w:ind w:left="284" w:hanging="284"/>
        <w:contextualSpacing/>
        <w:jc w:val="both"/>
      </w:pPr>
      <w:r w:rsidRPr="00F25193">
        <w:lastRenderedPageBreak/>
        <w:t xml:space="preserve">Wykonawca może odstąpić od umowy w przypadku, gdy Zamawiający powiadomił pisemnie Wykonawcę, że nie będzie mógł pokryć zobowiązań finansowych wynikających z umowy. </w:t>
      </w:r>
    </w:p>
    <w:p w:rsidR="00F46375" w:rsidRPr="00F25193" w:rsidRDefault="00F46375" w:rsidP="00C02F85">
      <w:pPr>
        <w:pStyle w:val="Akapitzlist"/>
        <w:numPr>
          <w:ilvl w:val="1"/>
          <w:numId w:val="4"/>
        </w:numPr>
        <w:spacing w:line="276" w:lineRule="auto"/>
        <w:ind w:left="284" w:hanging="284"/>
        <w:contextualSpacing/>
        <w:jc w:val="both"/>
      </w:pPr>
      <w:r w:rsidRPr="00F25193">
        <w:t xml:space="preserve">Odstąpienie od umowy może nastąpić wyłącznie w formie pisemnej wraz z podaniem szczegółowego uzasadnienia. </w:t>
      </w:r>
    </w:p>
    <w:p w:rsidR="00F46375" w:rsidRPr="00F25193" w:rsidRDefault="00F46375" w:rsidP="00C02F85">
      <w:pPr>
        <w:pStyle w:val="Akapitzlist"/>
        <w:numPr>
          <w:ilvl w:val="1"/>
          <w:numId w:val="4"/>
        </w:numPr>
        <w:spacing w:line="276" w:lineRule="auto"/>
        <w:ind w:left="284" w:hanging="284"/>
        <w:contextualSpacing/>
        <w:jc w:val="both"/>
      </w:pPr>
      <w:r w:rsidRPr="00F25193">
        <w:t xml:space="preserve">W razie odstąpienia od umowy, Strony umowy sporządzą w terminie do 10 dni od daty odstąpienia, protokół inwentaryzacji wykonanych, a nieuregulowanych finansowo prac. Protokół inwentaryzacji będzie stanowić w tym przypadku podstawę do ostatecznego rozliczenia wykonania przedmiotu umowy. </w:t>
      </w:r>
    </w:p>
    <w:p w:rsidR="00F46375" w:rsidRPr="00F25193" w:rsidRDefault="00F46375" w:rsidP="00C02F85">
      <w:pPr>
        <w:pStyle w:val="Akapitzlist"/>
        <w:numPr>
          <w:ilvl w:val="1"/>
          <w:numId w:val="4"/>
        </w:numPr>
        <w:spacing w:line="276" w:lineRule="auto"/>
        <w:ind w:left="284" w:hanging="284"/>
        <w:contextualSpacing/>
        <w:jc w:val="both"/>
      </w:pPr>
      <w:r w:rsidRPr="00F25193">
        <w:t xml:space="preserve">Wykonawca zabezpieczy przerwane roboty oraz zgłosi do dokonania odbioru przez Zamawiającego robót przerwanych. </w:t>
      </w:r>
    </w:p>
    <w:p w:rsidR="0049528A" w:rsidRDefault="00F46375" w:rsidP="00C02F85">
      <w:pPr>
        <w:pStyle w:val="Akapitzlist"/>
        <w:numPr>
          <w:ilvl w:val="1"/>
          <w:numId w:val="4"/>
        </w:numPr>
        <w:tabs>
          <w:tab w:val="clear" w:pos="1440"/>
          <w:tab w:val="num" w:pos="284"/>
        </w:tabs>
        <w:spacing w:line="276" w:lineRule="auto"/>
        <w:ind w:left="284" w:hanging="284"/>
        <w:jc w:val="both"/>
      </w:pPr>
      <w:r w:rsidRPr="001E1B48">
        <w:t>Wykonawca niezwłocznie, a najpóźniej w terminie 10 dni usunie z terenu budowy</w:t>
      </w:r>
      <w:r w:rsidR="004C2DAE">
        <w:t xml:space="preserve"> urządzenia zaplecza przez niego dostarczone oraz uporządkuje teren budowy.</w:t>
      </w:r>
    </w:p>
    <w:p w:rsidR="007D0042" w:rsidRPr="002916D5" w:rsidRDefault="007D0042" w:rsidP="002916D5">
      <w:pPr>
        <w:pStyle w:val="Akapitzlist"/>
        <w:spacing w:line="276" w:lineRule="auto"/>
        <w:ind w:left="284"/>
        <w:jc w:val="both"/>
        <w:rPr>
          <w:sz w:val="16"/>
        </w:rPr>
      </w:pPr>
    </w:p>
    <w:p w:rsidR="00F46375" w:rsidRPr="00496B2E" w:rsidRDefault="00F46375" w:rsidP="001E1B48">
      <w:pPr>
        <w:spacing w:line="276" w:lineRule="auto"/>
        <w:jc w:val="center"/>
        <w:rPr>
          <w:rFonts w:ascii="Times New Roman" w:hAnsi="Times New Roman"/>
          <w:b/>
          <w:bCs/>
        </w:rPr>
      </w:pPr>
      <w:r w:rsidRPr="00496B2E">
        <w:rPr>
          <w:rFonts w:ascii="Times New Roman" w:hAnsi="Times New Roman"/>
          <w:b/>
          <w:bCs/>
        </w:rPr>
        <w:t>§</w:t>
      </w:r>
      <w:r>
        <w:rPr>
          <w:rFonts w:ascii="Times New Roman" w:hAnsi="Times New Roman"/>
          <w:b/>
          <w:bCs/>
        </w:rPr>
        <w:t>1</w:t>
      </w:r>
      <w:r w:rsidR="006B4908">
        <w:rPr>
          <w:rFonts w:ascii="Times New Roman" w:hAnsi="Times New Roman"/>
          <w:b/>
          <w:bCs/>
        </w:rPr>
        <w:t>4</w:t>
      </w:r>
    </w:p>
    <w:p w:rsidR="00F46375" w:rsidRPr="005A1500" w:rsidRDefault="00F46375" w:rsidP="001E1B48">
      <w:pPr>
        <w:spacing w:line="276" w:lineRule="auto"/>
        <w:jc w:val="both"/>
        <w:rPr>
          <w:rFonts w:ascii="Times New Roman" w:hAnsi="Times New Roman"/>
          <w:b/>
          <w:szCs w:val="24"/>
        </w:rPr>
      </w:pPr>
      <w:r w:rsidRPr="005A1500">
        <w:rPr>
          <w:rFonts w:ascii="Times New Roman" w:hAnsi="Times New Roman"/>
          <w:b/>
          <w:szCs w:val="24"/>
        </w:rPr>
        <w:t xml:space="preserve">Przedstawicielstwo stron </w:t>
      </w:r>
    </w:p>
    <w:p w:rsidR="00F46375" w:rsidRPr="00F25193" w:rsidRDefault="00F46375" w:rsidP="001E1B48">
      <w:pPr>
        <w:spacing w:line="276" w:lineRule="auto"/>
        <w:jc w:val="both"/>
        <w:rPr>
          <w:rFonts w:ascii="Times New Roman" w:hAnsi="Times New Roman"/>
          <w:szCs w:val="24"/>
        </w:rPr>
      </w:pPr>
      <w:r w:rsidRPr="00F25193">
        <w:rPr>
          <w:rFonts w:ascii="Times New Roman" w:hAnsi="Times New Roman"/>
          <w:szCs w:val="24"/>
        </w:rPr>
        <w:t xml:space="preserve">Do realizacji zapisów niniejszej umowy strony upoważniły: </w:t>
      </w:r>
    </w:p>
    <w:p w:rsidR="00F46375" w:rsidRPr="00F25193" w:rsidRDefault="00F46375" w:rsidP="001E1B48">
      <w:pPr>
        <w:spacing w:line="276" w:lineRule="auto"/>
        <w:jc w:val="both"/>
        <w:rPr>
          <w:rFonts w:ascii="Times New Roman" w:hAnsi="Times New Roman"/>
          <w:szCs w:val="24"/>
        </w:rPr>
      </w:pPr>
      <w:r w:rsidRPr="00F25193">
        <w:rPr>
          <w:rFonts w:ascii="Times New Roman" w:hAnsi="Times New Roman"/>
          <w:szCs w:val="24"/>
        </w:rPr>
        <w:t xml:space="preserve">a) Po stronie Wykonawcy: </w:t>
      </w:r>
    </w:p>
    <w:p w:rsidR="00F46375" w:rsidRPr="00F25193" w:rsidRDefault="00F46375" w:rsidP="001E1B48">
      <w:pPr>
        <w:spacing w:line="276" w:lineRule="auto"/>
        <w:jc w:val="both"/>
        <w:rPr>
          <w:rFonts w:ascii="Times New Roman" w:hAnsi="Times New Roman"/>
          <w:szCs w:val="24"/>
        </w:rPr>
      </w:pPr>
      <w:r w:rsidRPr="00F25193">
        <w:rPr>
          <w:rFonts w:ascii="Times New Roman" w:hAnsi="Times New Roman"/>
          <w:szCs w:val="24"/>
        </w:rPr>
        <w:t xml:space="preserve">• …………………. – tel. ………………… </w:t>
      </w:r>
    </w:p>
    <w:p w:rsidR="00F46375" w:rsidRPr="00F25193" w:rsidRDefault="00F46375" w:rsidP="001E1B48">
      <w:pPr>
        <w:spacing w:line="276" w:lineRule="auto"/>
        <w:jc w:val="both"/>
        <w:rPr>
          <w:rFonts w:ascii="Times New Roman" w:hAnsi="Times New Roman"/>
          <w:szCs w:val="24"/>
        </w:rPr>
      </w:pPr>
      <w:r w:rsidRPr="00F25193">
        <w:rPr>
          <w:rFonts w:ascii="Times New Roman" w:hAnsi="Times New Roman"/>
          <w:szCs w:val="24"/>
        </w:rPr>
        <w:t xml:space="preserve">b) Po stronie Zamawiającego: </w:t>
      </w:r>
    </w:p>
    <w:p w:rsidR="00F46375" w:rsidRDefault="00F46375" w:rsidP="001E1B48">
      <w:pPr>
        <w:spacing w:line="276" w:lineRule="auto"/>
        <w:jc w:val="both"/>
        <w:rPr>
          <w:rFonts w:ascii="Times New Roman" w:hAnsi="Times New Roman"/>
          <w:szCs w:val="24"/>
        </w:rPr>
      </w:pPr>
      <w:r w:rsidRPr="00F25193">
        <w:rPr>
          <w:rFonts w:ascii="Times New Roman" w:hAnsi="Times New Roman"/>
          <w:szCs w:val="24"/>
        </w:rPr>
        <w:t xml:space="preserve">• …………………. – tel. ………………… </w:t>
      </w:r>
    </w:p>
    <w:p w:rsidR="0049528A" w:rsidRPr="00496B2E" w:rsidRDefault="0049528A" w:rsidP="001E1B48">
      <w:pPr>
        <w:spacing w:line="276" w:lineRule="auto"/>
        <w:jc w:val="center"/>
        <w:rPr>
          <w:rFonts w:ascii="Times New Roman" w:hAnsi="Times New Roman"/>
          <w:b/>
          <w:bCs/>
        </w:rPr>
      </w:pPr>
      <w:r w:rsidRPr="00496B2E">
        <w:rPr>
          <w:rFonts w:ascii="Times New Roman" w:hAnsi="Times New Roman"/>
          <w:b/>
          <w:bCs/>
        </w:rPr>
        <w:t>§</w:t>
      </w:r>
      <w:r w:rsidR="00A11EC6">
        <w:rPr>
          <w:rFonts w:ascii="Times New Roman" w:hAnsi="Times New Roman"/>
          <w:b/>
          <w:bCs/>
        </w:rPr>
        <w:t>1</w:t>
      </w:r>
      <w:r w:rsidR="000273D6">
        <w:rPr>
          <w:rFonts w:ascii="Times New Roman" w:hAnsi="Times New Roman"/>
          <w:b/>
          <w:bCs/>
        </w:rPr>
        <w:t>5</w:t>
      </w:r>
    </w:p>
    <w:p w:rsidR="0049528A" w:rsidRPr="00496B2E" w:rsidRDefault="0049528A" w:rsidP="001E1B48">
      <w:pPr>
        <w:shd w:val="clear" w:color="auto" w:fill="FFFFFF"/>
        <w:spacing w:line="276" w:lineRule="auto"/>
        <w:rPr>
          <w:rFonts w:ascii="Times New Roman" w:eastAsia="Arial Unicode MS" w:hAnsi="Times New Roman"/>
          <w:b/>
          <w:bCs/>
          <w:spacing w:val="-1"/>
        </w:rPr>
      </w:pPr>
      <w:r w:rsidRPr="00496B2E">
        <w:rPr>
          <w:rFonts w:ascii="Times New Roman" w:eastAsia="Arial Unicode MS" w:hAnsi="Times New Roman"/>
          <w:b/>
          <w:bCs/>
          <w:spacing w:val="-1"/>
        </w:rPr>
        <w:t>Postanowienia końcowe</w:t>
      </w:r>
    </w:p>
    <w:p w:rsidR="0049528A" w:rsidRPr="00496B2E" w:rsidRDefault="0049528A" w:rsidP="00FC55BC">
      <w:pPr>
        <w:pStyle w:val="Tekstpodstawowy"/>
        <w:numPr>
          <w:ilvl w:val="0"/>
          <w:numId w:val="1"/>
        </w:numPr>
        <w:spacing w:after="0" w:line="276" w:lineRule="auto"/>
        <w:jc w:val="both"/>
      </w:pPr>
      <w:r w:rsidRPr="00496B2E">
        <w:t xml:space="preserve">Wszelkie zmiany niniejszej umowy, dla swojej ważności, wymagają zachowania formy pisemnej </w:t>
      </w:r>
      <w:r w:rsidRPr="00496B2E">
        <w:br/>
        <w:t>i potwierdzenia przyjęcia jej przez obie strony.</w:t>
      </w:r>
    </w:p>
    <w:p w:rsidR="0049528A" w:rsidRPr="00496B2E" w:rsidRDefault="0049528A" w:rsidP="00FC55BC">
      <w:pPr>
        <w:pStyle w:val="Tekstpodstawowy"/>
        <w:numPr>
          <w:ilvl w:val="0"/>
          <w:numId w:val="1"/>
        </w:numPr>
        <w:spacing w:after="0" w:line="276" w:lineRule="auto"/>
        <w:jc w:val="both"/>
      </w:pPr>
      <w:r w:rsidRPr="00496B2E">
        <w:t>Umowa wchodzi w życie z dniem podpisania.</w:t>
      </w:r>
    </w:p>
    <w:p w:rsidR="0049528A" w:rsidRPr="00496B2E" w:rsidRDefault="0049528A" w:rsidP="00FC55BC">
      <w:pPr>
        <w:pStyle w:val="Tekstpodstawowy"/>
        <w:numPr>
          <w:ilvl w:val="0"/>
          <w:numId w:val="1"/>
        </w:numPr>
        <w:spacing w:after="0" w:line="276" w:lineRule="auto"/>
        <w:jc w:val="both"/>
      </w:pPr>
      <w:r w:rsidRPr="00496B2E">
        <w:rPr>
          <w:rFonts w:eastAsia="Arial Unicode MS"/>
        </w:rPr>
        <w:t xml:space="preserve">Wszelkie spory powstałe na tle stosowania umowy będą rozstrzygane polubownie. </w:t>
      </w:r>
      <w:r w:rsidRPr="00496B2E">
        <w:rPr>
          <w:rFonts w:eastAsia="Arial Unicode MS"/>
        </w:rPr>
        <w:br/>
        <w:t xml:space="preserve">W przypadku braku porozumienia, właściwym sądem do rozpatrywania sporów wynikłych </w:t>
      </w:r>
      <w:r w:rsidRPr="00496B2E">
        <w:rPr>
          <w:rFonts w:eastAsia="Arial Unicode MS"/>
        </w:rPr>
        <w:br/>
        <w:t>z realizacji tej umowy, jest sąd powszechny właściwy dla siedziby Zamawiającego.</w:t>
      </w:r>
    </w:p>
    <w:p w:rsidR="0049528A" w:rsidRPr="00496B2E" w:rsidRDefault="0049528A" w:rsidP="00FC55BC">
      <w:pPr>
        <w:pStyle w:val="Tekstpodstawowy"/>
        <w:numPr>
          <w:ilvl w:val="0"/>
          <w:numId w:val="1"/>
        </w:numPr>
        <w:spacing w:after="0" w:line="276" w:lineRule="auto"/>
        <w:jc w:val="both"/>
      </w:pPr>
      <w:r w:rsidRPr="00496B2E">
        <w:rPr>
          <w:rFonts w:eastAsia="Arial Unicode MS"/>
        </w:rPr>
        <w:t xml:space="preserve">Umowę sporządzono w </w:t>
      </w:r>
      <w:r w:rsidRPr="00496B2E">
        <w:rPr>
          <w:rFonts w:eastAsia="Arial Unicode MS"/>
          <w:b/>
        </w:rPr>
        <w:t>trzech</w:t>
      </w:r>
      <w:r w:rsidRPr="00496B2E">
        <w:rPr>
          <w:rFonts w:eastAsia="Arial Unicode MS"/>
        </w:rPr>
        <w:t xml:space="preserve"> jednobrzmiących egzemplarzach, dwa egzemplarze dla Zamawiającego, jeden dla Wykonawcy.</w:t>
      </w:r>
    </w:p>
    <w:p w:rsidR="0049528A" w:rsidRPr="00496B2E" w:rsidRDefault="0049528A" w:rsidP="001E1B48">
      <w:pPr>
        <w:pStyle w:val="Tekstpodstawowy"/>
        <w:spacing w:line="276" w:lineRule="auto"/>
        <w:jc w:val="center"/>
        <w:rPr>
          <w:b/>
        </w:rPr>
      </w:pPr>
    </w:p>
    <w:p w:rsidR="0049528A" w:rsidRPr="00496B2E" w:rsidRDefault="0049528A" w:rsidP="001E1B48">
      <w:pPr>
        <w:pStyle w:val="Tekstpodstawowy"/>
        <w:spacing w:line="276" w:lineRule="auto"/>
        <w:jc w:val="center"/>
        <w:rPr>
          <w:b/>
        </w:rPr>
      </w:pPr>
      <w:r w:rsidRPr="00496B2E">
        <w:rPr>
          <w:b/>
        </w:rPr>
        <w:t>Wykonawca</w:t>
      </w:r>
      <w:r w:rsidRPr="00496B2E">
        <w:rPr>
          <w:b/>
        </w:rPr>
        <w:tab/>
      </w:r>
      <w:r w:rsidRPr="00496B2E">
        <w:rPr>
          <w:b/>
        </w:rPr>
        <w:tab/>
      </w:r>
      <w:r w:rsidRPr="00496B2E">
        <w:rPr>
          <w:b/>
        </w:rPr>
        <w:tab/>
      </w:r>
      <w:r w:rsidRPr="00496B2E">
        <w:rPr>
          <w:b/>
        </w:rPr>
        <w:tab/>
      </w:r>
      <w:r w:rsidRPr="00496B2E">
        <w:rPr>
          <w:b/>
        </w:rPr>
        <w:tab/>
      </w:r>
      <w:r w:rsidRPr="00496B2E">
        <w:rPr>
          <w:b/>
        </w:rPr>
        <w:tab/>
      </w:r>
      <w:r w:rsidRPr="00496B2E">
        <w:rPr>
          <w:b/>
        </w:rPr>
        <w:tab/>
        <w:t>Zamawiający</w:t>
      </w:r>
    </w:p>
    <w:p w:rsidR="00A04E0F" w:rsidRPr="00BB1441" w:rsidRDefault="00A04E0F" w:rsidP="001E1B48">
      <w:pPr>
        <w:spacing w:line="276" w:lineRule="auto"/>
        <w:jc w:val="both"/>
        <w:rPr>
          <w:rFonts w:ascii="Times New Roman" w:hAnsi="Times New Roman"/>
          <w:szCs w:val="24"/>
        </w:rPr>
      </w:pPr>
    </w:p>
    <w:sectPr w:rsidR="00A04E0F" w:rsidRPr="00BB1441" w:rsidSect="00B12695">
      <w:headerReference w:type="default" r:id="rId9"/>
      <w:footerReference w:type="default" r:id="rId10"/>
      <w:headerReference w:type="first" r:id="rId11"/>
      <w:footerReference w:type="first" r:id="rId12"/>
      <w:pgSz w:w="12240" w:h="15840"/>
      <w:pgMar w:top="567" w:right="567" w:bottom="567" w:left="1134" w:header="227" w:footer="227"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590" w:rsidRDefault="001E3590" w:rsidP="00FA5142">
      <w:r>
        <w:separator/>
      </w:r>
    </w:p>
  </w:endnote>
  <w:endnote w:type="continuationSeparator" w:id="0">
    <w:p w:rsidR="001E3590" w:rsidRDefault="001E3590" w:rsidP="00FA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E09" w:rsidRPr="00C566BC" w:rsidRDefault="003C7B23">
    <w:pPr>
      <w:pStyle w:val="Stopka"/>
      <w:jc w:val="center"/>
      <w:rPr>
        <w:sz w:val="20"/>
        <w:szCs w:val="20"/>
      </w:rPr>
    </w:pPr>
    <w:r w:rsidRPr="00C566BC">
      <w:rPr>
        <w:sz w:val="20"/>
        <w:szCs w:val="20"/>
      </w:rPr>
      <w:fldChar w:fldCharType="begin"/>
    </w:r>
    <w:r w:rsidR="001779BC" w:rsidRPr="00C566BC">
      <w:rPr>
        <w:sz w:val="20"/>
        <w:szCs w:val="20"/>
      </w:rPr>
      <w:instrText xml:space="preserve"> PAGE   \* MERGEFORMAT </w:instrText>
    </w:r>
    <w:r w:rsidRPr="00C566BC">
      <w:rPr>
        <w:sz w:val="20"/>
        <w:szCs w:val="20"/>
      </w:rPr>
      <w:fldChar w:fldCharType="separate"/>
    </w:r>
    <w:r w:rsidR="00B12695">
      <w:rPr>
        <w:noProof/>
        <w:sz w:val="20"/>
        <w:szCs w:val="20"/>
      </w:rPr>
      <w:t>16</w:t>
    </w:r>
    <w:r w:rsidRPr="00C566BC">
      <w:rPr>
        <w:sz w:val="20"/>
        <w:szCs w:val="20"/>
      </w:rPr>
      <w:fldChar w:fldCharType="end"/>
    </w:r>
  </w:p>
  <w:p w:rsidR="00253E09" w:rsidRDefault="001E3590" w:rsidP="00B554B2">
    <w:pPr>
      <w:pStyle w:val="Stopka"/>
      <w:ind w:right="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E09" w:rsidRDefault="001E3590">
    <w:pPr>
      <w:pStyle w:val="Stopka"/>
      <w:jc w:val="center"/>
    </w:pPr>
  </w:p>
  <w:p w:rsidR="00253E09" w:rsidRDefault="001E359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590" w:rsidRDefault="001E3590" w:rsidP="00FA5142">
      <w:r>
        <w:separator/>
      </w:r>
    </w:p>
  </w:footnote>
  <w:footnote w:type="continuationSeparator" w:id="0">
    <w:p w:rsidR="001E3590" w:rsidRDefault="001E3590" w:rsidP="00FA5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935" w:rsidRDefault="003B3935" w:rsidP="003B3935">
    <w:pPr>
      <w:widowControl/>
      <w:suppressAutoHyphens w:val="0"/>
      <w:autoSpaceDE/>
      <w:autoSpaceDN w:val="0"/>
      <w:jc w:val="center"/>
      <w:rPr>
        <w:rFonts w:ascii="Times New Roman" w:hAnsi="Times New Roman"/>
        <w:bCs/>
        <w:color w:val="auto"/>
        <w:sz w:val="16"/>
        <w:szCs w:val="16"/>
      </w:rPr>
    </w:pPr>
    <w:r>
      <w:tab/>
    </w:r>
    <w:r>
      <w:rPr>
        <w:rFonts w:ascii="Times New Roman" w:hAnsi="Times New Roman"/>
        <w:bCs/>
        <w:color w:val="auto"/>
        <w:sz w:val="16"/>
        <w:szCs w:val="16"/>
      </w:rPr>
      <w:t>SPECYFIKACJA ISTOTNYCH WARUNKÓW ZAMÓWIENIA</w:t>
    </w:r>
  </w:p>
  <w:p w:rsidR="003B3935" w:rsidRDefault="003B3935" w:rsidP="003B3935">
    <w:pPr>
      <w:widowControl/>
      <w:suppressAutoHyphens w:val="0"/>
      <w:autoSpaceDE/>
      <w:autoSpaceDN w:val="0"/>
      <w:jc w:val="center"/>
      <w:rPr>
        <w:rFonts w:ascii="Times New Roman" w:hAnsi="Times New Roman"/>
        <w:bCs/>
        <w:color w:val="auto"/>
        <w:sz w:val="16"/>
        <w:szCs w:val="16"/>
      </w:rPr>
    </w:pPr>
    <w:r>
      <w:rPr>
        <w:rFonts w:ascii="Times New Roman" w:hAnsi="Times New Roman"/>
        <w:bCs/>
        <w:color w:val="auto"/>
        <w:sz w:val="16"/>
        <w:szCs w:val="16"/>
      </w:rPr>
      <w:t>na realizację zadania pn.</w:t>
    </w:r>
  </w:p>
  <w:p w:rsidR="006B4908" w:rsidRPr="001A31C5" w:rsidRDefault="006B4908" w:rsidP="006B4908">
    <w:pPr>
      <w:widowControl/>
      <w:suppressAutoHyphens w:val="0"/>
      <w:autoSpaceDE/>
      <w:jc w:val="center"/>
      <w:rPr>
        <w:rFonts w:ascii="Times New Roman" w:hAnsi="Times New Roman"/>
        <w:bCs/>
        <w:color w:val="auto"/>
        <w:sz w:val="16"/>
        <w:szCs w:val="16"/>
      </w:rPr>
    </w:pPr>
    <w:r w:rsidRPr="001A31C5">
      <w:rPr>
        <w:rFonts w:ascii="Times New Roman" w:hAnsi="Times New Roman"/>
        <w:bCs/>
        <w:color w:val="auto"/>
        <w:sz w:val="16"/>
        <w:szCs w:val="16"/>
      </w:rPr>
      <w:t>„</w:t>
    </w:r>
    <w:r w:rsidRPr="001A31C5">
      <w:rPr>
        <w:rFonts w:ascii="Times New Roman" w:hAnsi="Times New Roman"/>
        <w:bCs/>
        <w:sz w:val="16"/>
        <w:szCs w:val="16"/>
      </w:rPr>
      <w:t>Zmiana sposobu użytkowania i przebudowa mieszkania w budynku Szkoły Podstawowej w Krysku dla potrzeb oddziału przedszkolnego</w:t>
    </w:r>
    <w:r w:rsidRPr="001A31C5">
      <w:rPr>
        <w:rFonts w:ascii="Times New Roman" w:hAnsi="Times New Roman"/>
        <w:iCs/>
        <w:color w:val="auto"/>
        <w:sz w:val="16"/>
        <w:szCs w:val="16"/>
      </w:rPr>
      <w:t>”</w:t>
    </w:r>
  </w:p>
  <w:p w:rsidR="003B3935" w:rsidRPr="003B3935" w:rsidRDefault="003B3935" w:rsidP="003B3935">
    <w:pPr>
      <w:pStyle w:val="Nagwek"/>
      <w:tabs>
        <w:tab w:val="clear" w:pos="4819"/>
        <w:tab w:val="clear" w:pos="9071"/>
        <w:tab w:val="left" w:pos="4530"/>
      </w:tabs>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935" w:rsidRDefault="003B3935" w:rsidP="003B3935">
    <w:pPr>
      <w:widowControl/>
      <w:suppressAutoHyphens w:val="0"/>
      <w:autoSpaceDE/>
      <w:autoSpaceDN w:val="0"/>
      <w:jc w:val="center"/>
      <w:rPr>
        <w:rFonts w:ascii="Times New Roman" w:hAnsi="Times New Roman"/>
        <w:bCs/>
        <w:color w:val="auto"/>
        <w:sz w:val="16"/>
        <w:szCs w:val="16"/>
      </w:rPr>
    </w:pPr>
    <w:r>
      <w:rPr>
        <w:rFonts w:ascii="Times New Roman" w:hAnsi="Times New Roman"/>
        <w:bCs/>
        <w:color w:val="auto"/>
        <w:sz w:val="16"/>
        <w:szCs w:val="16"/>
      </w:rPr>
      <w:t>SPECYFIKACJA ISTOTNYCH WARUNKÓW ZAMÓWIENIA</w:t>
    </w:r>
  </w:p>
  <w:p w:rsidR="003B3935" w:rsidRDefault="003B3935" w:rsidP="003B3935">
    <w:pPr>
      <w:widowControl/>
      <w:suppressAutoHyphens w:val="0"/>
      <w:autoSpaceDE/>
      <w:autoSpaceDN w:val="0"/>
      <w:jc w:val="center"/>
      <w:rPr>
        <w:rFonts w:ascii="Times New Roman" w:hAnsi="Times New Roman"/>
        <w:bCs/>
        <w:color w:val="auto"/>
        <w:sz w:val="16"/>
        <w:szCs w:val="16"/>
      </w:rPr>
    </w:pPr>
    <w:r>
      <w:rPr>
        <w:rFonts w:ascii="Times New Roman" w:hAnsi="Times New Roman"/>
        <w:bCs/>
        <w:color w:val="auto"/>
        <w:sz w:val="16"/>
        <w:szCs w:val="16"/>
      </w:rPr>
      <w:t>na realizację zadania pn.</w:t>
    </w:r>
  </w:p>
  <w:p w:rsidR="006B4908" w:rsidRPr="001A31C5" w:rsidRDefault="006B4908" w:rsidP="006B4908">
    <w:pPr>
      <w:widowControl/>
      <w:suppressAutoHyphens w:val="0"/>
      <w:autoSpaceDE/>
      <w:jc w:val="center"/>
      <w:rPr>
        <w:rFonts w:ascii="Times New Roman" w:hAnsi="Times New Roman"/>
        <w:bCs/>
        <w:color w:val="auto"/>
        <w:sz w:val="16"/>
        <w:szCs w:val="16"/>
      </w:rPr>
    </w:pPr>
    <w:r w:rsidRPr="001A31C5">
      <w:rPr>
        <w:rFonts w:ascii="Times New Roman" w:hAnsi="Times New Roman"/>
        <w:bCs/>
        <w:color w:val="auto"/>
        <w:sz w:val="16"/>
        <w:szCs w:val="16"/>
      </w:rPr>
      <w:t>„</w:t>
    </w:r>
    <w:r w:rsidRPr="001A31C5">
      <w:rPr>
        <w:rFonts w:ascii="Times New Roman" w:hAnsi="Times New Roman"/>
        <w:bCs/>
        <w:sz w:val="16"/>
        <w:szCs w:val="16"/>
      </w:rPr>
      <w:t>Zmiana sposobu użytkowania i przebudowa mieszkania w budynku Szkoły Podstawowej w Krysku dla potrzeb oddziału przedszkolnego</w:t>
    </w:r>
    <w:r w:rsidRPr="001A31C5">
      <w:rPr>
        <w:rFonts w:ascii="Times New Roman" w:hAnsi="Times New Roman"/>
        <w:iCs/>
        <w:color w:val="auto"/>
        <w:sz w:val="16"/>
        <w:szCs w:val="16"/>
      </w:rPr>
      <w:t>”</w:t>
    </w:r>
  </w:p>
  <w:p w:rsidR="003B3935" w:rsidRDefault="003B3935" w:rsidP="003B3935">
    <w:pPr>
      <w:widowControl/>
      <w:suppressAutoHyphens w:val="0"/>
      <w:autoSpaceDE/>
      <w:autoSpaceDN w:val="0"/>
      <w:jc w:val="center"/>
      <w:rPr>
        <w:rFonts w:ascii="Times New Roman" w:hAnsi="Times New Roman"/>
        <w:bCs/>
        <w:color w:val="auto"/>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multilevel"/>
    <w:tmpl w:val="0000001B"/>
    <w:lvl w:ilvl="0">
      <w:start w:val="1"/>
      <w:numFmt w:val="decimal"/>
      <w:lvlText w:val="%1."/>
      <w:lvlJc w:val="left"/>
      <w:pPr>
        <w:tabs>
          <w:tab w:val="num" w:pos="360"/>
        </w:tabs>
        <w:ind w:left="360" w:hanging="360"/>
      </w:pPr>
      <w:rPr>
        <w:rFonts w:ascii="Symbol" w:hAnsi="Symbol" w:cs="Times New Roman"/>
      </w:rPr>
    </w:lvl>
    <w:lvl w:ilvl="1">
      <w:start w:val="1"/>
      <w:numFmt w:val="lowerLetter"/>
      <w:lvlText w:val="%2)"/>
      <w:lvlJc w:val="left"/>
      <w:pPr>
        <w:tabs>
          <w:tab w:val="num" w:pos="710"/>
        </w:tabs>
        <w:ind w:left="710" w:hanging="360"/>
      </w:pPr>
      <w:rPr>
        <w:rFonts w:cs="Times New Roman"/>
      </w:rPr>
    </w:lvl>
    <w:lvl w:ilvl="2">
      <w:start w:val="1"/>
      <w:numFmt w:val="lowerRoman"/>
      <w:lvlText w:val="%3."/>
      <w:lvlJc w:val="right"/>
      <w:pPr>
        <w:tabs>
          <w:tab w:val="num" w:pos="1430"/>
        </w:tabs>
        <w:ind w:left="1430" w:hanging="180"/>
      </w:pPr>
      <w:rPr>
        <w:rFonts w:cs="Times New Roman"/>
      </w:rPr>
    </w:lvl>
    <w:lvl w:ilvl="3">
      <w:start w:val="1"/>
      <w:numFmt w:val="decimal"/>
      <w:lvlText w:val="%4."/>
      <w:lvlJc w:val="left"/>
      <w:pPr>
        <w:tabs>
          <w:tab w:val="num" w:pos="2150"/>
        </w:tabs>
        <w:ind w:left="2150" w:hanging="360"/>
      </w:pPr>
      <w:rPr>
        <w:rFonts w:cs="Times New Roman"/>
      </w:rPr>
    </w:lvl>
    <w:lvl w:ilvl="4">
      <w:start w:val="1"/>
      <w:numFmt w:val="lowerLetter"/>
      <w:lvlText w:val="%5."/>
      <w:lvlJc w:val="left"/>
      <w:pPr>
        <w:tabs>
          <w:tab w:val="num" w:pos="2870"/>
        </w:tabs>
        <w:ind w:left="2870" w:hanging="360"/>
      </w:pPr>
      <w:rPr>
        <w:rFonts w:cs="Times New Roman"/>
      </w:rPr>
    </w:lvl>
    <w:lvl w:ilvl="5">
      <w:start w:val="1"/>
      <w:numFmt w:val="lowerRoman"/>
      <w:lvlText w:val="%6."/>
      <w:lvlJc w:val="right"/>
      <w:pPr>
        <w:tabs>
          <w:tab w:val="num" w:pos="3590"/>
        </w:tabs>
        <w:ind w:left="3590" w:hanging="180"/>
      </w:pPr>
      <w:rPr>
        <w:rFonts w:cs="Times New Roman"/>
      </w:rPr>
    </w:lvl>
    <w:lvl w:ilvl="6">
      <w:start w:val="1"/>
      <w:numFmt w:val="decimal"/>
      <w:lvlText w:val="%7."/>
      <w:lvlJc w:val="left"/>
      <w:pPr>
        <w:tabs>
          <w:tab w:val="num" w:pos="4310"/>
        </w:tabs>
        <w:ind w:left="4310" w:hanging="360"/>
      </w:pPr>
      <w:rPr>
        <w:rFonts w:cs="Times New Roman"/>
      </w:rPr>
    </w:lvl>
    <w:lvl w:ilvl="7">
      <w:start w:val="1"/>
      <w:numFmt w:val="lowerLetter"/>
      <w:lvlText w:val="%8."/>
      <w:lvlJc w:val="left"/>
      <w:pPr>
        <w:tabs>
          <w:tab w:val="num" w:pos="5030"/>
        </w:tabs>
        <w:ind w:left="5030" w:hanging="360"/>
      </w:pPr>
      <w:rPr>
        <w:rFonts w:cs="Times New Roman"/>
      </w:rPr>
    </w:lvl>
    <w:lvl w:ilvl="8">
      <w:start w:val="1"/>
      <w:numFmt w:val="lowerRoman"/>
      <w:lvlText w:val="%9."/>
      <w:lvlJc w:val="right"/>
      <w:pPr>
        <w:tabs>
          <w:tab w:val="num" w:pos="5750"/>
        </w:tabs>
        <w:ind w:left="5750" w:hanging="180"/>
      </w:pPr>
      <w:rPr>
        <w:rFonts w:cs="Times New Roman"/>
      </w:rPr>
    </w:lvl>
  </w:abstractNum>
  <w:abstractNum w:abstractNumId="1">
    <w:nsid w:val="002C43D4"/>
    <w:multiLevelType w:val="hybridMultilevel"/>
    <w:tmpl w:val="A808EE2A"/>
    <w:lvl w:ilvl="0" w:tplc="04150017">
      <w:start w:val="1"/>
      <w:numFmt w:val="lowerLetter"/>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
    <w:nsid w:val="00C236A7"/>
    <w:multiLevelType w:val="hybridMultilevel"/>
    <w:tmpl w:val="AB9618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0E57DF9"/>
    <w:multiLevelType w:val="hybridMultilevel"/>
    <w:tmpl w:val="38B4DF78"/>
    <w:lvl w:ilvl="0" w:tplc="7A740EF0">
      <w:start w:val="1"/>
      <w:numFmt w:val="decimal"/>
      <w:lvlText w:val="%1."/>
      <w:lvlJc w:val="left"/>
      <w:pPr>
        <w:tabs>
          <w:tab w:val="num" w:pos="1077"/>
        </w:tabs>
        <w:ind w:left="1077"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nsid w:val="01F9510B"/>
    <w:multiLevelType w:val="hybridMultilevel"/>
    <w:tmpl w:val="E9F61E50"/>
    <w:lvl w:ilvl="0" w:tplc="9BF6B482">
      <w:start w:val="1"/>
      <w:numFmt w:val="decimal"/>
      <w:lvlText w:val="%1."/>
      <w:lvlJc w:val="left"/>
      <w:pPr>
        <w:tabs>
          <w:tab w:val="num" w:pos="567"/>
        </w:tabs>
        <w:ind w:left="567" w:hanging="454"/>
      </w:pPr>
      <w:rPr>
        <w:rFonts w:cs="Times New Roman" w:hint="default"/>
        <w:b w:val="0"/>
        <w:i w:val="0"/>
        <w:caps w:val="0"/>
        <w:strike w:val="0"/>
        <w:dstrike w:val="0"/>
        <w:shadow w:val="0"/>
        <w:emboss w:val="0"/>
        <w:imprint w:val="0"/>
        <w:vanish w:val="0"/>
        <w:sz w:val="24"/>
        <w:szCs w:val="24"/>
        <w:vertAlign w:val="baseline"/>
      </w:rPr>
    </w:lvl>
    <w:lvl w:ilvl="1" w:tplc="FE328B38">
      <w:start w:val="1"/>
      <w:numFmt w:val="lowerLetter"/>
      <w:lvlText w:val="%2)"/>
      <w:lvlJc w:val="left"/>
      <w:pPr>
        <w:tabs>
          <w:tab w:val="num" w:pos="1420"/>
        </w:tabs>
        <w:ind w:left="1420" w:hanging="340"/>
      </w:pPr>
      <w:rPr>
        <w:rFonts w:cs="Times New Roman" w:hint="default"/>
        <w:b w:val="0"/>
        <w:i w:val="0"/>
        <w:caps w:val="0"/>
        <w:strike w:val="0"/>
        <w:dstrike w:val="0"/>
        <w:shadow w:val="0"/>
        <w:emboss w:val="0"/>
        <w:imprint w:val="0"/>
        <w:vanish w:val="0"/>
        <w:sz w:val="24"/>
        <w:szCs w:val="24"/>
        <w:vertAlign w:val="baseline"/>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4AF6216"/>
    <w:multiLevelType w:val="hybridMultilevel"/>
    <w:tmpl w:val="3E3CE7B6"/>
    <w:lvl w:ilvl="0" w:tplc="0415000B">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
    <w:nsid w:val="0ADC39E4"/>
    <w:multiLevelType w:val="multilevel"/>
    <w:tmpl w:val="5B4ABEE2"/>
    <w:lvl w:ilvl="0">
      <w:start w:val="1"/>
      <w:numFmt w:val="lowerLetter"/>
      <w:lvlText w:val="%1)"/>
      <w:lvlJc w:val="left"/>
      <w:pPr>
        <w:tabs>
          <w:tab w:val="num" w:pos="1080"/>
        </w:tabs>
        <w:ind w:left="1080" w:hanging="360"/>
      </w:pPr>
      <w:rPr>
        <w:rFonts w:hint="default"/>
        <w:b w:val="0"/>
        <w:i w:val="0"/>
      </w:rPr>
    </w:lvl>
    <w:lvl w:ilvl="1">
      <w:start w:val="1"/>
      <w:numFmt w:val="lowerLetter"/>
      <w:lvlText w:val="%2)"/>
      <w:lvlJc w:val="left"/>
      <w:pPr>
        <w:tabs>
          <w:tab w:val="num" w:pos="1440"/>
        </w:tabs>
        <w:ind w:left="1440" w:hanging="360"/>
      </w:pPr>
      <w:rPr>
        <w:rFonts w:cs="Times New Roman" w:hint="default"/>
        <w:b w:val="0"/>
      </w:rPr>
    </w:lvl>
    <w:lvl w:ilvl="2">
      <w:start w:val="1"/>
      <w:numFmt w:val="lowerLetter"/>
      <w:lvlRestart w:val="0"/>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7">
    <w:nsid w:val="0B8C30E7"/>
    <w:multiLevelType w:val="hybridMultilevel"/>
    <w:tmpl w:val="861431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1C73E73"/>
    <w:multiLevelType w:val="hybridMultilevel"/>
    <w:tmpl w:val="24508782"/>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144A1739"/>
    <w:multiLevelType w:val="hybridMultilevel"/>
    <w:tmpl w:val="2586CEA0"/>
    <w:lvl w:ilvl="0" w:tplc="04150017">
      <w:start w:val="1"/>
      <w:numFmt w:val="lowerLetter"/>
      <w:lvlText w:val="%1)"/>
      <w:lvlJc w:val="left"/>
      <w:pPr>
        <w:ind w:left="360" w:hanging="360"/>
      </w:pPr>
      <w:rPr>
        <w:rFonts w:hint="default"/>
      </w:rPr>
    </w:lvl>
    <w:lvl w:ilvl="1" w:tplc="FE0EE65A">
      <w:start w:val="1"/>
      <w:numFmt w:val="lowerLetter"/>
      <w:lvlText w:val="%2)"/>
      <w:lvlJc w:val="left"/>
      <w:pPr>
        <w:tabs>
          <w:tab w:val="num" w:pos="1080"/>
        </w:tabs>
        <w:ind w:left="1080" w:hanging="360"/>
      </w:pPr>
      <w:rPr>
        <w:rFonts w:hint="default"/>
      </w:rPr>
    </w:lvl>
    <w:lvl w:ilvl="2" w:tplc="C914A416">
      <w:start w:val="1"/>
      <w:numFmt w:val="lowerLetter"/>
      <w:lvlText w:val="%3)"/>
      <w:lvlJc w:val="left"/>
      <w:pPr>
        <w:tabs>
          <w:tab w:val="num" w:pos="1980"/>
        </w:tabs>
        <w:ind w:left="1980" w:hanging="360"/>
      </w:pPr>
      <w:rPr>
        <w:rFonts w:ascii="Times New Roman" w:eastAsia="Calibri" w:hAnsi="Times New Roman" w:cs="Times New Roman"/>
      </w:rPr>
    </w:lvl>
    <w:lvl w:ilvl="3" w:tplc="6D389708">
      <w:start w:val="1"/>
      <w:numFmt w:val="decimal"/>
      <w:lvlText w:val="%4)"/>
      <w:lvlJc w:val="left"/>
      <w:pPr>
        <w:ind w:left="644"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6BC7150"/>
    <w:multiLevelType w:val="hybridMultilevel"/>
    <w:tmpl w:val="D4BA736C"/>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173876D8"/>
    <w:multiLevelType w:val="hybridMultilevel"/>
    <w:tmpl w:val="92A67514"/>
    <w:lvl w:ilvl="0" w:tplc="0415000F">
      <w:start w:val="1"/>
      <w:numFmt w:val="decimal"/>
      <w:lvlText w:val="%1."/>
      <w:lvlJc w:val="left"/>
      <w:pPr>
        <w:ind w:left="720" w:hanging="360"/>
      </w:pPr>
      <w:rPr>
        <w:rFonts w:hint="default"/>
      </w:rPr>
    </w:lvl>
    <w:lvl w:ilvl="1" w:tplc="19C29A28">
      <w:start w:val="1"/>
      <w:numFmt w:val="decimal"/>
      <w:lvlText w:val="%2."/>
      <w:lvlJc w:val="left"/>
      <w:pPr>
        <w:ind w:left="360" w:hanging="360"/>
      </w:pPr>
      <w:rPr>
        <w:rFonts w:ascii="Times New Roman" w:eastAsia="Times New Roman" w:hAnsi="Times New Roman" w:cs="Times New Roman"/>
      </w:rPr>
    </w:lvl>
    <w:lvl w:ilvl="2" w:tplc="E0C0CEE0">
      <w:start w:val="1"/>
      <w:numFmt w:val="lowerLetter"/>
      <w:lvlText w:val="%3)"/>
      <w:lvlJc w:val="left"/>
      <w:pPr>
        <w:ind w:left="1211"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74721E9"/>
    <w:multiLevelType w:val="hybridMultilevel"/>
    <w:tmpl w:val="3BAA4244"/>
    <w:lvl w:ilvl="0" w:tplc="0415000F">
      <w:start w:val="1"/>
      <w:numFmt w:val="decimal"/>
      <w:lvlText w:val="%1."/>
      <w:lvlJc w:val="left"/>
      <w:pPr>
        <w:tabs>
          <w:tab w:val="num" w:pos="1420"/>
        </w:tabs>
        <w:ind w:left="1420" w:hanging="340"/>
      </w:pPr>
      <w:rPr>
        <w:rFonts w:hint="default"/>
        <w:b w:val="0"/>
        <w:i w:val="0"/>
        <w:caps w:val="0"/>
        <w:strike w:val="0"/>
        <w:dstrike w:val="0"/>
        <w:shadow w:val="0"/>
        <w:emboss w:val="0"/>
        <w:imprint w:val="0"/>
        <w:vanish w:val="0"/>
        <w:sz w:val="24"/>
        <w:szCs w:val="24"/>
        <w:vertAlign w:val="baseline"/>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DB85271"/>
    <w:multiLevelType w:val="hybridMultilevel"/>
    <w:tmpl w:val="0A7235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2E84E7B"/>
    <w:multiLevelType w:val="multilevel"/>
    <w:tmpl w:val="02B64E1E"/>
    <w:lvl w:ilvl="0">
      <w:start w:val="1"/>
      <w:numFmt w:val="decimal"/>
      <w:lvlText w:val="%1."/>
      <w:lvlJc w:val="left"/>
      <w:pPr>
        <w:ind w:left="360" w:hanging="360"/>
      </w:pPr>
      <w:rPr>
        <w:rFonts w:eastAsia="Times New Roman" w:hint="default"/>
      </w:rPr>
    </w:lvl>
    <w:lvl w:ilvl="1">
      <w:start w:val="1"/>
      <w:numFmt w:val="lowerLetter"/>
      <w:lvlText w:val="%2)"/>
      <w:lvlJc w:val="left"/>
      <w:pPr>
        <w:ind w:left="360" w:hanging="360"/>
      </w:p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5">
    <w:nsid w:val="2714607C"/>
    <w:multiLevelType w:val="multilevel"/>
    <w:tmpl w:val="8584BB4E"/>
    <w:lvl w:ilvl="0">
      <w:start w:val="1"/>
      <w:numFmt w:val="lowerLetter"/>
      <w:lvlText w:val="%1)"/>
      <w:lvlJc w:val="left"/>
      <w:pPr>
        <w:tabs>
          <w:tab w:val="num" w:pos="1080"/>
        </w:tabs>
        <w:ind w:left="1080" w:hanging="360"/>
      </w:pPr>
      <w:rPr>
        <w:rFonts w:hint="default"/>
        <w:b w:val="0"/>
        <w:i w:val="0"/>
      </w:rPr>
    </w:lvl>
    <w:lvl w:ilvl="1">
      <w:start w:val="1"/>
      <w:numFmt w:val="lowerLetter"/>
      <w:lvlText w:val="%2)"/>
      <w:lvlJc w:val="left"/>
      <w:pPr>
        <w:tabs>
          <w:tab w:val="num" w:pos="1440"/>
        </w:tabs>
        <w:ind w:left="1440" w:hanging="360"/>
      </w:pPr>
      <w:rPr>
        <w:rFonts w:cs="Times New Roman" w:hint="default"/>
      </w:rPr>
    </w:lvl>
    <w:lvl w:ilvl="2">
      <w:start w:val="1"/>
      <w:numFmt w:val="lowerLetter"/>
      <w:lvlRestart w:val="0"/>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6">
    <w:nsid w:val="2CA02712"/>
    <w:multiLevelType w:val="hybridMultilevel"/>
    <w:tmpl w:val="2E7497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F9220BA"/>
    <w:multiLevelType w:val="hybridMultilevel"/>
    <w:tmpl w:val="7B3C33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309D44D5"/>
    <w:multiLevelType w:val="hybridMultilevel"/>
    <w:tmpl w:val="44AE3D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3AB719F"/>
    <w:multiLevelType w:val="hybridMultilevel"/>
    <w:tmpl w:val="DC322BEA"/>
    <w:lvl w:ilvl="0" w:tplc="1E82A4F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347B7DB3"/>
    <w:multiLevelType w:val="hybridMultilevel"/>
    <w:tmpl w:val="DB9EFD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6D36D7A"/>
    <w:multiLevelType w:val="multilevel"/>
    <w:tmpl w:val="B40A6B44"/>
    <w:lvl w:ilvl="0">
      <w:start w:val="12"/>
      <w:numFmt w:val="none"/>
      <w:lvlText w:val="11."/>
      <w:lvlJc w:val="left"/>
      <w:pPr>
        <w:tabs>
          <w:tab w:val="num" w:pos="480"/>
        </w:tabs>
        <w:ind w:left="480" w:hanging="480"/>
      </w:pPr>
    </w:lvl>
    <w:lvl w:ilvl="1">
      <w:start w:val="1"/>
      <w:numFmt w:val="decimal"/>
      <w:lvlText w:val="%2."/>
      <w:lvlJc w:val="left"/>
      <w:pPr>
        <w:tabs>
          <w:tab w:val="num" w:pos="480"/>
        </w:tabs>
        <w:ind w:left="480" w:hanging="480"/>
      </w:pPr>
      <w:rPr>
        <w:rFonts w:ascii="Times New Roman" w:eastAsia="Times New Roman" w:hAnsi="Times New Roman" w:cs="Times New Roman"/>
      </w:rPr>
    </w:lvl>
    <w:lvl w:ilvl="2">
      <w:start w:val="1"/>
      <w:numFmt w:val="decimal"/>
      <w:lvlText w:val="11%1.%2.%3."/>
      <w:lvlJc w:val="left"/>
      <w:pPr>
        <w:tabs>
          <w:tab w:val="num" w:pos="720"/>
        </w:tabs>
        <w:ind w:left="720" w:hanging="720"/>
      </w:pPr>
    </w:lvl>
    <w:lvl w:ilvl="3">
      <w:start w:val="1"/>
      <w:numFmt w:val="decimal"/>
      <w:lvlText w:val="11%1.%2.%3.%4."/>
      <w:lvlJc w:val="left"/>
      <w:pPr>
        <w:tabs>
          <w:tab w:val="num" w:pos="720"/>
        </w:tabs>
        <w:ind w:left="720" w:hanging="720"/>
      </w:pPr>
    </w:lvl>
    <w:lvl w:ilvl="4">
      <w:start w:val="1"/>
      <w:numFmt w:val="decimal"/>
      <w:lvlText w:val="11%1.%2.%3.%4.%5."/>
      <w:lvlJc w:val="left"/>
      <w:pPr>
        <w:tabs>
          <w:tab w:val="num" w:pos="1080"/>
        </w:tabs>
        <w:ind w:left="1080" w:hanging="1080"/>
      </w:pPr>
    </w:lvl>
    <w:lvl w:ilvl="5">
      <w:start w:val="1"/>
      <w:numFmt w:val="decimal"/>
      <w:lvlText w:val="11%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394B246F"/>
    <w:multiLevelType w:val="hybridMultilevel"/>
    <w:tmpl w:val="EC4849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BFB5982"/>
    <w:multiLevelType w:val="hybridMultilevel"/>
    <w:tmpl w:val="C1C43758"/>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A252A200">
      <w:start w:val="1"/>
      <w:numFmt w:val="decimal"/>
      <w:lvlText w:val="%3."/>
      <w:lvlJc w:val="left"/>
      <w:pPr>
        <w:tabs>
          <w:tab w:val="num" w:pos="2340"/>
        </w:tabs>
        <w:ind w:left="2340" w:hanging="360"/>
      </w:pPr>
      <w:rPr>
        <w:rFonts w:ascii="Times New Roman" w:hAnsi="Times New Roman" w:hint="default"/>
        <w:color w:val="auto"/>
      </w:rPr>
    </w:lvl>
    <w:lvl w:ilvl="3" w:tplc="6F4E904C">
      <w:start w:val="1"/>
      <w:numFmt w:val="decimal"/>
      <w:lvlText w:val="%4)"/>
      <w:lvlJc w:val="left"/>
      <w:pPr>
        <w:ind w:left="2895" w:hanging="375"/>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407C09DC"/>
    <w:multiLevelType w:val="hybridMultilevel"/>
    <w:tmpl w:val="8AC63D12"/>
    <w:lvl w:ilvl="0" w:tplc="A64423C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45273220"/>
    <w:multiLevelType w:val="hybridMultilevel"/>
    <w:tmpl w:val="5B80A244"/>
    <w:lvl w:ilvl="0" w:tplc="A27AC566">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481B65DC"/>
    <w:multiLevelType w:val="hybridMultilevel"/>
    <w:tmpl w:val="4384A8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8C2062E"/>
    <w:multiLevelType w:val="hybridMultilevel"/>
    <w:tmpl w:val="70445A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B6F1F30"/>
    <w:multiLevelType w:val="hybridMultilevel"/>
    <w:tmpl w:val="4E7425D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nsid w:val="4B776861"/>
    <w:multiLevelType w:val="hybridMultilevel"/>
    <w:tmpl w:val="FC26FDCE"/>
    <w:lvl w:ilvl="0" w:tplc="641E3516">
      <w:start w:val="3"/>
      <w:numFmt w:val="decimal"/>
      <w:lvlText w:val="%1."/>
      <w:lvlJc w:val="left"/>
      <w:pPr>
        <w:ind w:left="360" w:hanging="360"/>
      </w:pPr>
      <w:rPr>
        <w:rFonts w:hint="default"/>
      </w:rPr>
    </w:lvl>
    <w:lvl w:ilvl="1" w:tplc="451496B6">
      <w:start w:val="1"/>
      <w:numFmt w:val="lowerLetter"/>
      <w:lvlText w:val="%2)"/>
      <w:lvlJc w:val="left"/>
      <w:pPr>
        <w:tabs>
          <w:tab w:val="num" w:pos="1080"/>
        </w:tabs>
        <w:ind w:left="1080" w:hanging="360"/>
      </w:pPr>
      <w:rPr>
        <w:rFonts w:ascii="Times New Roman" w:eastAsia="Times New Roman" w:hAnsi="Times New Roman" w:cs="Times New Roman"/>
      </w:rPr>
    </w:lvl>
    <w:lvl w:ilvl="2" w:tplc="63926960">
      <w:start w:val="1"/>
      <w:numFmt w:val="lowerLetter"/>
      <w:lvlText w:val="%3)"/>
      <w:lvlJc w:val="left"/>
      <w:pPr>
        <w:tabs>
          <w:tab w:val="num" w:pos="1980"/>
        </w:tabs>
        <w:ind w:left="1980" w:hanging="360"/>
      </w:pPr>
      <w:rPr>
        <w:rFonts w:hint="default"/>
      </w:r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58B567F7"/>
    <w:multiLevelType w:val="hybridMultilevel"/>
    <w:tmpl w:val="23946DC2"/>
    <w:lvl w:ilvl="0" w:tplc="4BD6D66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C631105"/>
    <w:multiLevelType w:val="hybridMultilevel"/>
    <w:tmpl w:val="76A03C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DCD42E2"/>
    <w:multiLevelType w:val="hybridMultilevel"/>
    <w:tmpl w:val="14AC8DA4"/>
    <w:lvl w:ilvl="0" w:tplc="91504182">
      <w:start w:val="2"/>
      <w:numFmt w:val="decimal"/>
      <w:lvlText w:val="%1."/>
      <w:lvlJc w:val="left"/>
      <w:pPr>
        <w:ind w:left="360" w:hanging="360"/>
      </w:pPr>
      <w:rPr>
        <w:rFonts w:hint="default"/>
        <w:b w:val="0"/>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657C1F46"/>
    <w:multiLevelType w:val="hybridMultilevel"/>
    <w:tmpl w:val="FEB2B5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5F70429"/>
    <w:multiLevelType w:val="hybridMultilevel"/>
    <w:tmpl w:val="7A049178"/>
    <w:lvl w:ilvl="0" w:tplc="0415000F">
      <w:start w:val="1"/>
      <w:numFmt w:val="decimal"/>
      <w:lvlText w:val="%1."/>
      <w:lvlJc w:val="left"/>
      <w:pPr>
        <w:tabs>
          <w:tab w:val="num" w:pos="1420"/>
        </w:tabs>
        <w:ind w:left="1420" w:hanging="340"/>
      </w:pPr>
      <w:rPr>
        <w:rFonts w:hint="default"/>
        <w:b w:val="0"/>
        <w:i w:val="0"/>
        <w:caps w:val="0"/>
        <w:strike w:val="0"/>
        <w:dstrike w:val="0"/>
        <w:shadow w:val="0"/>
        <w:emboss w:val="0"/>
        <w:imprint w:val="0"/>
        <w:vanish w:val="0"/>
        <w:sz w:val="24"/>
        <w:szCs w:val="24"/>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AB871F0"/>
    <w:multiLevelType w:val="hybridMultilevel"/>
    <w:tmpl w:val="AD38B42C"/>
    <w:lvl w:ilvl="0" w:tplc="04150017">
      <w:start w:val="1"/>
      <w:numFmt w:val="lowerLetter"/>
      <w:lvlText w:val="%1)"/>
      <w:lvlJc w:val="left"/>
      <w:pPr>
        <w:ind w:left="360" w:hanging="360"/>
      </w:pPr>
      <w:rPr>
        <w:rFonts w:hint="default"/>
      </w:rPr>
    </w:lvl>
    <w:lvl w:ilvl="1" w:tplc="451496B6">
      <w:start w:val="1"/>
      <w:numFmt w:val="lowerLetter"/>
      <w:lvlText w:val="%2)"/>
      <w:lvlJc w:val="left"/>
      <w:pPr>
        <w:tabs>
          <w:tab w:val="num" w:pos="1080"/>
        </w:tabs>
        <w:ind w:left="1080" w:hanging="360"/>
      </w:pPr>
      <w:rPr>
        <w:rFonts w:ascii="Times New Roman" w:eastAsia="Times New Roman" w:hAnsi="Times New Roman" w:cs="Times New Roman"/>
      </w:rPr>
    </w:lvl>
    <w:lvl w:ilvl="2" w:tplc="63926960">
      <w:start w:val="1"/>
      <w:numFmt w:val="lowerLetter"/>
      <w:lvlText w:val="%3)"/>
      <w:lvlJc w:val="left"/>
      <w:pPr>
        <w:tabs>
          <w:tab w:val="num" w:pos="1980"/>
        </w:tabs>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6E737C2D"/>
    <w:multiLevelType w:val="hybridMultilevel"/>
    <w:tmpl w:val="40F460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FD10494"/>
    <w:multiLevelType w:val="hybridMultilevel"/>
    <w:tmpl w:val="C6E267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45F22D7"/>
    <w:multiLevelType w:val="hybridMultilevel"/>
    <w:tmpl w:val="757230CC"/>
    <w:lvl w:ilvl="0" w:tplc="04150001">
      <w:start w:val="1"/>
      <w:numFmt w:val="bullet"/>
      <w:lvlText w:val=""/>
      <w:lvlJc w:val="left"/>
      <w:pPr>
        <w:ind w:left="360" w:hanging="360"/>
      </w:pPr>
      <w:rPr>
        <w:rFonts w:ascii="Symbol" w:hAnsi="Symbol" w:hint="default"/>
      </w:rPr>
    </w:lvl>
    <w:lvl w:ilvl="1" w:tplc="451496B6">
      <w:start w:val="1"/>
      <w:numFmt w:val="lowerLetter"/>
      <w:lvlText w:val="%2)"/>
      <w:lvlJc w:val="left"/>
      <w:pPr>
        <w:tabs>
          <w:tab w:val="num" w:pos="1080"/>
        </w:tabs>
        <w:ind w:left="1080" w:hanging="360"/>
      </w:pPr>
      <w:rPr>
        <w:rFonts w:ascii="Times New Roman" w:eastAsia="Times New Roman" w:hAnsi="Times New Roman" w:cs="Times New Roman"/>
      </w:rPr>
    </w:lvl>
    <w:lvl w:ilvl="2" w:tplc="63926960">
      <w:start w:val="1"/>
      <w:numFmt w:val="lowerLetter"/>
      <w:lvlText w:val="%3)"/>
      <w:lvlJc w:val="left"/>
      <w:pPr>
        <w:tabs>
          <w:tab w:val="num" w:pos="1980"/>
        </w:tabs>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76D100C2"/>
    <w:multiLevelType w:val="hybridMultilevel"/>
    <w:tmpl w:val="90FED18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0">
    <w:nsid w:val="7BF258C1"/>
    <w:multiLevelType w:val="hybridMultilevel"/>
    <w:tmpl w:val="7A0C91B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7"/>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1"/>
  </w:num>
  <w:num w:numId="6">
    <w:abstractNumId w:val="11"/>
  </w:num>
  <w:num w:numId="7">
    <w:abstractNumId w:val="32"/>
  </w:num>
  <w:num w:numId="8">
    <w:abstractNumId w:val="19"/>
  </w:num>
  <w:num w:numId="9">
    <w:abstractNumId w:val="22"/>
  </w:num>
  <w:num w:numId="10">
    <w:abstractNumId w:val="7"/>
  </w:num>
  <w:num w:numId="11">
    <w:abstractNumId w:val="24"/>
  </w:num>
  <w:num w:numId="12">
    <w:abstractNumId w:val="16"/>
  </w:num>
  <w:num w:numId="13">
    <w:abstractNumId w:val="20"/>
  </w:num>
  <w:num w:numId="14">
    <w:abstractNumId w:val="15"/>
  </w:num>
  <w:num w:numId="15">
    <w:abstractNumId w:val="14"/>
  </w:num>
  <w:num w:numId="16">
    <w:abstractNumId w:val="26"/>
  </w:num>
  <w:num w:numId="17">
    <w:abstractNumId w:val="23"/>
  </w:num>
  <w:num w:numId="18">
    <w:abstractNumId w:val="36"/>
  </w:num>
  <w:num w:numId="19">
    <w:abstractNumId w:val="31"/>
  </w:num>
  <w:num w:numId="20">
    <w:abstractNumId w:val="34"/>
  </w:num>
  <w:num w:numId="21">
    <w:abstractNumId w:val="27"/>
  </w:num>
  <w:num w:numId="22">
    <w:abstractNumId w:val="29"/>
  </w:num>
  <w:num w:numId="23">
    <w:abstractNumId w:val="25"/>
  </w:num>
  <w:num w:numId="24">
    <w:abstractNumId w:val="39"/>
  </w:num>
  <w:num w:numId="25">
    <w:abstractNumId w:val="30"/>
  </w:num>
  <w:num w:numId="26">
    <w:abstractNumId w:val="38"/>
  </w:num>
  <w:num w:numId="27">
    <w:abstractNumId w:val="35"/>
  </w:num>
  <w:num w:numId="28">
    <w:abstractNumId w:val="13"/>
  </w:num>
  <w:num w:numId="29">
    <w:abstractNumId w:val="2"/>
  </w:num>
  <w:num w:numId="30">
    <w:abstractNumId w:val="33"/>
  </w:num>
  <w:num w:numId="31">
    <w:abstractNumId w:val="12"/>
  </w:num>
  <w:num w:numId="32">
    <w:abstractNumId w:val="37"/>
  </w:num>
  <w:num w:numId="33">
    <w:abstractNumId w:val="1"/>
  </w:num>
  <w:num w:numId="34">
    <w:abstractNumId w:val="40"/>
  </w:num>
  <w:num w:numId="35">
    <w:abstractNumId w:val="28"/>
  </w:num>
  <w:num w:numId="36">
    <w:abstractNumId w:val="10"/>
  </w:num>
  <w:num w:numId="37">
    <w:abstractNumId w:val="8"/>
  </w:num>
  <w:num w:numId="38">
    <w:abstractNumId w:val="18"/>
  </w:num>
  <w:num w:numId="39">
    <w:abstractNumId w:val="9"/>
  </w:num>
  <w:num w:numId="40">
    <w:abstractNumId w:val="5"/>
  </w:num>
  <w:num w:numId="41">
    <w:abstractNumId w:val="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779BC"/>
    <w:rsid w:val="000111C1"/>
    <w:rsid w:val="00011F2F"/>
    <w:rsid w:val="00015F2F"/>
    <w:rsid w:val="000253C1"/>
    <w:rsid w:val="000273D6"/>
    <w:rsid w:val="0004133E"/>
    <w:rsid w:val="00046209"/>
    <w:rsid w:val="00050E9E"/>
    <w:rsid w:val="0008226E"/>
    <w:rsid w:val="000D27F5"/>
    <w:rsid w:val="000E08B9"/>
    <w:rsid w:val="000E69CF"/>
    <w:rsid w:val="000F62AA"/>
    <w:rsid w:val="000F77EC"/>
    <w:rsid w:val="001262F7"/>
    <w:rsid w:val="0017114A"/>
    <w:rsid w:val="00175DEA"/>
    <w:rsid w:val="001779BC"/>
    <w:rsid w:val="001A5080"/>
    <w:rsid w:val="001C682A"/>
    <w:rsid w:val="001E1B48"/>
    <w:rsid w:val="001E3590"/>
    <w:rsid w:val="001F7C51"/>
    <w:rsid w:val="00237705"/>
    <w:rsid w:val="00240EDE"/>
    <w:rsid w:val="00241686"/>
    <w:rsid w:val="002520D2"/>
    <w:rsid w:val="002636A1"/>
    <w:rsid w:val="00290677"/>
    <w:rsid w:val="002916D5"/>
    <w:rsid w:val="00293E9E"/>
    <w:rsid w:val="00297259"/>
    <w:rsid w:val="002D4125"/>
    <w:rsid w:val="002F00CF"/>
    <w:rsid w:val="002F4CE1"/>
    <w:rsid w:val="00307701"/>
    <w:rsid w:val="003077FB"/>
    <w:rsid w:val="003130BA"/>
    <w:rsid w:val="003345F3"/>
    <w:rsid w:val="003445D4"/>
    <w:rsid w:val="00347169"/>
    <w:rsid w:val="00351BF5"/>
    <w:rsid w:val="00362D18"/>
    <w:rsid w:val="00367290"/>
    <w:rsid w:val="003929EA"/>
    <w:rsid w:val="0039433F"/>
    <w:rsid w:val="003A459A"/>
    <w:rsid w:val="003B3935"/>
    <w:rsid w:val="003C2DBA"/>
    <w:rsid w:val="003C3E19"/>
    <w:rsid w:val="003C7B23"/>
    <w:rsid w:val="003D77E2"/>
    <w:rsid w:val="003E0C73"/>
    <w:rsid w:val="003F6FC8"/>
    <w:rsid w:val="00400576"/>
    <w:rsid w:val="004072DE"/>
    <w:rsid w:val="00410CE3"/>
    <w:rsid w:val="00414323"/>
    <w:rsid w:val="004261B2"/>
    <w:rsid w:val="00427772"/>
    <w:rsid w:val="00443742"/>
    <w:rsid w:val="004870FF"/>
    <w:rsid w:val="00487160"/>
    <w:rsid w:val="0049528A"/>
    <w:rsid w:val="004A5AF6"/>
    <w:rsid w:val="004C0994"/>
    <w:rsid w:val="004C2DAE"/>
    <w:rsid w:val="004E4812"/>
    <w:rsid w:val="004E5136"/>
    <w:rsid w:val="004F58BD"/>
    <w:rsid w:val="004F7A60"/>
    <w:rsid w:val="00505B08"/>
    <w:rsid w:val="005618CA"/>
    <w:rsid w:val="00583E44"/>
    <w:rsid w:val="00597A14"/>
    <w:rsid w:val="005A1500"/>
    <w:rsid w:val="005B13F0"/>
    <w:rsid w:val="005B768F"/>
    <w:rsid w:val="005C03A3"/>
    <w:rsid w:val="005E4DB7"/>
    <w:rsid w:val="00606CB4"/>
    <w:rsid w:val="006136B5"/>
    <w:rsid w:val="00622335"/>
    <w:rsid w:val="00623E35"/>
    <w:rsid w:val="00630F76"/>
    <w:rsid w:val="006318C4"/>
    <w:rsid w:val="00666777"/>
    <w:rsid w:val="00673E55"/>
    <w:rsid w:val="00676149"/>
    <w:rsid w:val="0068402E"/>
    <w:rsid w:val="00690703"/>
    <w:rsid w:val="006A5388"/>
    <w:rsid w:val="006B4908"/>
    <w:rsid w:val="006C45D5"/>
    <w:rsid w:val="006D594B"/>
    <w:rsid w:val="006E443E"/>
    <w:rsid w:val="006F6278"/>
    <w:rsid w:val="00700A22"/>
    <w:rsid w:val="00717408"/>
    <w:rsid w:val="00740EBC"/>
    <w:rsid w:val="00741689"/>
    <w:rsid w:val="007445B7"/>
    <w:rsid w:val="0074671F"/>
    <w:rsid w:val="007611E0"/>
    <w:rsid w:val="00790D64"/>
    <w:rsid w:val="007A309C"/>
    <w:rsid w:val="007A697D"/>
    <w:rsid w:val="007D0042"/>
    <w:rsid w:val="00805512"/>
    <w:rsid w:val="008402D0"/>
    <w:rsid w:val="00876F00"/>
    <w:rsid w:val="00877699"/>
    <w:rsid w:val="008A62B5"/>
    <w:rsid w:val="008B39C1"/>
    <w:rsid w:val="008E3D1E"/>
    <w:rsid w:val="00902B19"/>
    <w:rsid w:val="00925F4C"/>
    <w:rsid w:val="009271B6"/>
    <w:rsid w:val="00945D7D"/>
    <w:rsid w:val="00996A91"/>
    <w:rsid w:val="009A3688"/>
    <w:rsid w:val="009A4989"/>
    <w:rsid w:val="009C7FA8"/>
    <w:rsid w:val="009E0890"/>
    <w:rsid w:val="009E39DA"/>
    <w:rsid w:val="009F11EF"/>
    <w:rsid w:val="009F2560"/>
    <w:rsid w:val="00A04E0F"/>
    <w:rsid w:val="00A11EC6"/>
    <w:rsid w:val="00AA14B5"/>
    <w:rsid w:val="00AA2BA4"/>
    <w:rsid w:val="00AD2549"/>
    <w:rsid w:val="00B12695"/>
    <w:rsid w:val="00B21C1F"/>
    <w:rsid w:val="00B34224"/>
    <w:rsid w:val="00B34EB2"/>
    <w:rsid w:val="00B40AE4"/>
    <w:rsid w:val="00B43986"/>
    <w:rsid w:val="00B50E6F"/>
    <w:rsid w:val="00B9786D"/>
    <w:rsid w:val="00BB1441"/>
    <w:rsid w:val="00BB5A0E"/>
    <w:rsid w:val="00BD7CAA"/>
    <w:rsid w:val="00C02F85"/>
    <w:rsid w:val="00C05456"/>
    <w:rsid w:val="00C12C2F"/>
    <w:rsid w:val="00C32865"/>
    <w:rsid w:val="00C36A29"/>
    <w:rsid w:val="00C55660"/>
    <w:rsid w:val="00C56130"/>
    <w:rsid w:val="00C65EF3"/>
    <w:rsid w:val="00C83A04"/>
    <w:rsid w:val="00C952EB"/>
    <w:rsid w:val="00CB08AB"/>
    <w:rsid w:val="00CC0046"/>
    <w:rsid w:val="00CD263B"/>
    <w:rsid w:val="00CD76B0"/>
    <w:rsid w:val="00CD7978"/>
    <w:rsid w:val="00CE152E"/>
    <w:rsid w:val="00CF6456"/>
    <w:rsid w:val="00D028D1"/>
    <w:rsid w:val="00D257BB"/>
    <w:rsid w:val="00D64243"/>
    <w:rsid w:val="00DB5E0A"/>
    <w:rsid w:val="00DB6B6B"/>
    <w:rsid w:val="00DD095C"/>
    <w:rsid w:val="00DD2D8E"/>
    <w:rsid w:val="00E01429"/>
    <w:rsid w:val="00E03903"/>
    <w:rsid w:val="00E211DB"/>
    <w:rsid w:val="00E40F0E"/>
    <w:rsid w:val="00E5733E"/>
    <w:rsid w:val="00E63CB3"/>
    <w:rsid w:val="00E67477"/>
    <w:rsid w:val="00E67C1A"/>
    <w:rsid w:val="00E701E9"/>
    <w:rsid w:val="00E71973"/>
    <w:rsid w:val="00E83BD1"/>
    <w:rsid w:val="00E84808"/>
    <w:rsid w:val="00E84929"/>
    <w:rsid w:val="00EA273C"/>
    <w:rsid w:val="00EC7332"/>
    <w:rsid w:val="00ED7C07"/>
    <w:rsid w:val="00EF40AF"/>
    <w:rsid w:val="00F10429"/>
    <w:rsid w:val="00F267FD"/>
    <w:rsid w:val="00F46375"/>
    <w:rsid w:val="00F61186"/>
    <w:rsid w:val="00F81D78"/>
    <w:rsid w:val="00F91A7E"/>
    <w:rsid w:val="00FA5142"/>
    <w:rsid w:val="00FC55BC"/>
    <w:rsid w:val="00FE4E87"/>
    <w:rsid w:val="00FE77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779BC"/>
    <w:pPr>
      <w:widowControl w:val="0"/>
      <w:suppressAutoHyphens/>
      <w:autoSpaceDE w:val="0"/>
      <w:spacing w:after="0" w:line="240" w:lineRule="auto"/>
    </w:pPr>
    <w:rPr>
      <w:rFonts w:ascii="Arial" w:eastAsia="Times New Roman" w:hAnsi="Arial" w:cs="Times New Roman"/>
      <w:color w:val="000000"/>
      <w:sz w:val="24"/>
      <w:szCs w:val="20"/>
      <w:lang w:eastAsia="pl-PL"/>
    </w:rPr>
  </w:style>
  <w:style w:type="paragraph" w:styleId="Nagwek1">
    <w:name w:val="heading 1"/>
    <w:basedOn w:val="Normalny"/>
    <w:next w:val="Normalny"/>
    <w:link w:val="Nagwek1Znak"/>
    <w:uiPriority w:val="9"/>
    <w:qFormat/>
    <w:rsid w:val="001779BC"/>
    <w:pPr>
      <w:keepNext/>
      <w:widowControl/>
      <w:autoSpaceDE/>
      <w:spacing w:before="240" w:after="60"/>
      <w:outlineLvl w:val="0"/>
    </w:pPr>
    <w:rPr>
      <w:rFonts w:cs="Arial"/>
      <w:b/>
      <w:bCs/>
      <w:color w:val="auto"/>
      <w:kern w:val="32"/>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779BC"/>
    <w:rPr>
      <w:rFonts w:ascii="Arial" w:eastAsia="Times New Roman" w:hAnsi="Arial" w:cs="Arial"/>
      <w:b/>
      <w:bCs/>
      <w:kern w:val="32"/>
      <w:sz w:val="32"/>
      <w:szCs w:val="32"/>
      <w:lang w:eastAsia="ar-SA"/>
    </w:rPr>
  </w:style>
  <w:style w:type="paragraph" w:styleId="Tekstpodstawowy2">
    <w:name w:val="Body Text 2"/>
    <w:basedOn w:val="Normalny"/>
    <w:link w:val="Tekstpodstawowy2Znak"/>
    <w:uiPriority w:val="99"/>
    <w:rsid w:val="001779BC"/>
    <w:pPr>
      <w:autoSpaceDE/>
    </w:pPr>
    <w:rPr>
      <w:rFonts w:ascii="Times New Roman" w:hAnsi="Times New Roman"/>
      <w:color w:val="auto"/>
      <w:sz w:val="28"/>
      <w:lang w:eastAsia="ar-SA"/>
    </w:rPr>
  </w:style>
  <w:style w:type="character" w:customStyle="1" w:styleId="Tekstpodstawowy2Znak">
    <w:name w:val="Tekst podstawowy 2 Znak"/>
    <w:basedOn w:val="Domylnaczcionkaakapitu"/>
    <w:link w:val="Tekstpodstawowy2"/>
    <w:uiPriority w:val="99"/>
    <w:rsid w:val="001779BC"/>
    <w:rPr>
      <w:rFonts w:ascii="Times New Roman" w:eastAsia="Times New Roman" w:hAnsi="Times New Roman" w:cs="Times New Roman"/>
      <w:sz w:val="28"/>
      <w:szCs w:val="20"/>
      <w:lang w:eastAsia="ar-SA"/>
    </w:rPr>
  </w:style>
  <w:style w:type="paragraph" w:styleId="Stopka">
    <w:name w:val="footer"/>
    <w:basedOn w:val="Normalny"/>
    <w:link w:val="StopkaZnak"/>
    <w:rsid w:val="001779BC"/>
    <w:pPr>
      <w:widowControl/>
      <w:tabs>
        <w:tab w:val="center" w:pos="4536"/>
        <w:tab w:val="right" w:pos="9072"/>
      </w:tabs>
      <w:suppressAutoHyphens w:val="0"/>
      <w:autoSpaceDE/>
    </w:pPr>
    <w:rPr>
      <w:rFonts w:ascii="Times New Roman" w:hAnsi="Times New Roman"/>
      <w:color w:val="auto"/>
      <w:szCs w:val="24"/>
    </w:rPr>
  </w:style>
  <w:style w:type="character" w:customStyle="1" w:styleId="StopkaZnak">
    <w:name w:val="Stopka Znak"/>
    <w:basedOn w:val="Domylnaczcionkaakapitu"/>
    <w:link w:val="Stopka"/>
    <w:rsid w:val="001779BC"/>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1779BC"/>
    <w:pPr>
      <w:widowControl/>
      <w:suppressAutoHyphens w:val="0"/>
      <w:autoSpaceDE/>
      <w:spacing w:after="120"/>
    </w:pPr>
    <w:rPr>
      <w:rFonts w:ascii="Times New Roman" w:hAnsi="Times New Roman"/>
      <w:color w:val="auto"/>
      <w:szCs w:val="24"/>
    </w:rPr>
  </w:style>
  <w:style w:type="character" w:customStyle="1" w:styleId="TekstpodstawowyZnak">
    <w:name w:val="Tekst podstawowy Znak"/>
    <w:basedOn w:val="Domylnaczcionkaakapitu"/>
    <w:link w:val="Tekstpodstawowy"/>
    <w:rsid w:val="001779BC"/>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1779BC"/>
    <w:pPr>
      <w:widowControl/>
      <w:tabs>
        <w:tab w:val="center" w:pos="4819"/>
        <w:tab w:val="right" w:pos="9071"/>
      </w:tabs>
      <w:suppressAutoHyphens w:val="0"/>
      <w:autoSpaceDE/>
    </w:pPr>
    <w:rPr>
      <w:rFonts w:ascii="Courier New" w:hAnsi="Courier New"/>
      <w:color w:val="auto"/>
    </w:rPr>
  </w:style>
  <w:style w:type="character" w:customStyle="1" w:styleId="NagwekZnak">
    <w:name w:val="Nagłówek Znak"/>
    <w:basedOn w:val="Domylnaczcionkaakapitu"/>
    <w:link w:val="Nagwek"/>
    <w:uiPriority w:val="99"/>
    <w:rsid w:val="001779BC"/>
    <w:rPr>
      <w:rFonts w:ascii="Courier New" w:eastAsia="Times New Roman" w:hAnsi="Courier New" w:cs="Times New Roman"/>
      <w:sz w:val="24"/>
      <w:szCs w:val="20"/>
      <w:lang w:eastAsia="pl-PL"/>
    </w:rPr>
  </w:style>
  <w:style w:type="paragraph" w:customStyle="1" w:styleId="Tekstpodstawowy31">
    <w:name w:val="Tekst podstawowy 31"/>
    <w:basedOn w:val="Normalny"/>
    <w:rsid w:val="001779BC"/>
    <w:pPr>
      <w:autoSpaceDE/>
      <w:snapToGrid w:val="0"/>
      <w:jc w:val="both"/>
    </w:pPr>
    <w:rPr>
      <w:rFonts w:ascii="Times New Roman" w:hAnsi="Times New Roman"/>
      <w:color w:val="auto"/>
      <w:lang w:eastAsia="ar-SA"/>
    </w:rPr>
  </w:style>
  <w:style w:type="paragraph" w:styleId="Akapitzlist">
    <w:name w:val="List Paragraph"/>
    <w:basedOn w:val="Normalny"/>
    <w:uiPriority w:val="34"/>
    <w:qFormat/>
    <w:rsid w:val="001779BC"/>
    <w:pPr>
      <w:widowControl/>
      <w:suppressAutoHyphens w:val="0"/>
      <w:autoSpaceDE/>
      <w:ind w:left="708"/>
    </w:pPr>
    <w:rPr>
      <w:rFonts w:ascii="Times New Roman" w:hAnsi="Times New Roman"/>
      <w:color w:val="auto"/>
      <w:szCs w:val="24"/>
    </w:rPr>
  </w:style>
  <w:style w:type="paragraph" w:customStyle="1" w:styleId="FR2">
    <w:name w:val="FR2"/>
    <w:rsid w:val="001779BC"/>
    <w:pPr>
      <w:widowControl w:val="0"/>
      <w:suppressAutoHyphens/>
      <w:autoSpaceDE w:val="0"/>
      <w:spacing w:after="0" w:line="240" w:lineRule="auto"/>
      <w:ind w:left="40" w:firstLine="340"/>
    </w:pPr>
    <w:rPr>
      <w:rFonts w:ascii="Arial" w:eastAsia="Times New Roman" w:hAnsi="Arial" w:cs="Arial"/>
      <w:lang w:eastAsia="ar-SA"/>
    </w:rPr>
  </w:style>
  <w:style w:type="paragraph" w:customStyle="1" w:styleId="Styl">
    <w:name w:val="Styl"/>
    <w:rsid w:val="001779B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2416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s="Courier New"/>
      <w:color w:val="auto"/>
      <w:sz w:val="20"/>
    </w:rPr>
  </w:style>
  <w:style w:type="character" w:customStyle="1" w:styleId="HTML-wstpniesformatowanyZnak">
    <w:name w:val="HTML - wstępnie sformatowany Znak"/>
    <w:basedOn w:val="Domylnaczcionkaakapitu"/>
    <w:link w:val="HTML-wstpniesformatowany"/>
    <w:uiPriority w:val="99"/>
    <w:semiHidden/>
    <w:rsid w:val="00241686"/>
    <w:rPr>
      <w:rFonts w:ascii="Courier New" w:eastAsia="Times New Roman" w:hAnsi="Courier New" w:cs="Courier New"/>
      <w:sz w:val="20"/>
      <w:szCs w:val="20"/>
      <w:lang w:eastAsia="pl-PL"/>
    </w:rPr>
  </w:style>
  <w:style w:type="character" w:styleId="Hipercze">
    <w:name w:val="Hyperlink"/>
    <w:basedOn w:val="Domylnaczcionkaakapitu"/>
    <w:uiPriority w:val="99"/>
    <w:semiHidden/>
    <w:unhideWhenUsed/>
    <w:rsid w:val="002F00CF"/>
    <w:rPr>
      <w:color w:val="0000FF"/>
      <w:u w:val="single"/>
    </w:rPr>
  </w:style>
  <w:style w:type="paragraph" w:customStyle="1" w:styleId="NormalnyWyjustowany">
    <w:name w:val="Normalny + Wyjustowany"/>
    <w:aliases w:val="Z lewej:  0 cm,Wysunięcie:  0,63 cm,Interlinia:  1,..."/>
    <w:basedOn w:val="Normalny"/>
    <w:rsid w:val="00E83BD1"/>
    <w:pPr>
      <w:suppressAutoHyphens w:val="0"/>
      <w:autoSpaceDN w:val="0"/>
      <w:adjustRightInd w:val="0"/>
      <w:spacing w:before="4" w:line="360" w:lineRule="auto"/>
      <w:ind w:left="19" w:right="62"/>
      <w:jc w:val="both"/>
    </w:pPr>
    <w:rPr>
      <w:rFonts w:ascii="Times New Roman" w:hAnsi="Times New Roman"/>
      <w:color w:val="auto"/>
      <w:szCs w:val="24"/>
    </w:rPr>
  </w:style>
  <w:style w:type="paragraph" w:styleId="Tekstdymka">
    <w:name w:val="Balloon Text"/>
    <w:basedOn w:val="Normalny"/>
    <w:link w:val="TekstdymkaZnak"/>
    <w:uiPriority w:val="99"/>
    <w:semiHidden/>
    <w:unhideWhenUsed/>
    <w:rsid w:val="00E84929"/>
    <w:rPr>
      <w:rFonts w:ascii="Tahoma" w:hAnsi="Tahoma" w:cs="Tahoma"/>
      <w:sz w:val="16"/>
      <w:szCs w:val="16"/>
    </w:rPr>
  </w:style>
  <w:style w:type="character" w:customStyle="1" w:styleId="TekstdymkaZnak">
    <w:name w:val="Tekst dymka Znak"/>
    <w:basedOn w:val="Domylnaczcionkaakapitu"/>
    <w:link w:val="Tekstdymka"/>
    <w:uiPriority w:val="99"/>
    <w:semiHidden/>
    <w:rsid w:val="00E84929"/>
    <w:rPr>
      <w:rFonts w:ascii="Tahoma" w:eastAsia="Times New Roman" w:hAnsi="Tahoma" w:cs="Tahoma"/>
      <w:color w:val="000000"/>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446848">
      <w:bodyDiv w:val="1"/>
      <w:marLeft w:val="0"/>
      <w:marRight w:val="0"/>
      <w:marTop w:val="0"/>
      <w:marBottom w:val="0"/>
      <w:divBdr>
        <w:top w:val="none" w:sz="0" w:space="0" w:color="auto"/>
        <w:left w:val="none" w:sz="0" w:space="0" w:color="auto"/>
        <w:bottom w:val="none" w:sz="0" w:space="0" w:color="auto"/>
        <w:right w:val="none" w:sz="0" w:space="0" w:color="auto"/>
      </w:divBdr>
    </w:div>
    <w:div w:id="525292039">
      <w:bodyDiv w:val="1"/>
      <w:marLeft w:val="0"/>
      <w:marRight w:val="0"/>
      <w:marTop w:val="0"/>
      <w:marBottom w:val="0"/>
      <w:divBdr>
        <w:top w:val="none" w:sz="0" w:space="0" w:color="auto"/>
        <w:left w:val="none" w:sz="0" w:space="0" w:color="auto"/>
        <w:bottom w:val="none" w:sz="0" w:space="0" w:color="auto"/>
        <w:right w:val="none" w:sz="0" w:space="0" w:color="auto"/>
      </w:divBdr>
    </w:div>
    <w:div w:id="1155024498">
      <w:bodyDiv w:val="1"/>
      <w:marLeft w:val="0"/>
      <w:marRight w:val="0"/>
      <w:marTop w:val="0"/>
      <w:marBottom w:val="0"/>
      <w:divBdr>
        <w:top w:val="none" w:sz="0" w:space="0" w:color="auto"/>
        <w:left w:val="none" w:sz="0" w:space="0" w:color="auto"/>
        <w:bottom w:val="none" w:sz="0" w:space="0" w:color="auto"/>
        <w:right w:val="none" w:sz="0" w:space="0" w:color="auto"/>
      </w:divBdr>
    </w:div>
    <w:div w:id="164870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CE0DC0-6B1C-46EE-90D0-F561EDCE8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1427</TotalTime>
  <Pages>1</Pages>
  <Words>6920</Words>
  <Characters>41522</Characters>
  <Application>Microsoft Office Word</Application>
  <DocSecurity>0</DocSecurity>
  <Lines>346</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User</cp:lastModifiedBy>
  <cp:revision>99</cp:revision>
  <cp:lastPrinted>2015-10-29T08:46:00Z</cp:lastPrinted>
  <dcterms:created xsi:type="dcterms:W3CDTF">2013-09-11T09:01:00Z</dcterms:created>
  <dcterms:modified xsi:type="dcterms:W3CDTF">2015-10-29T08:48:00Z</dcterms:modified>
</cp:coreProperties>
</file>