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2C" w:rsidRPr="00BE27EC" w:rsidRDefault="009E3C2C" w:rsidP="00FF67BB">
      <w:pPr>
        <w:pStyle w:val="Tekstpodstawowy"/>
        <w:tabs>
          <w:tab w:val="left" w:pos="7830"/>
        </w:tabs>
        <w:spacing w:after="0"/>
        <w:jc w:val="right"/>
        <w:rPr>
          <w:rFonts w:eastAsia="Arial Unicode MS"/>
          <w:b/>
          <w:i/>
        </w:rPr>
      </w:pPr>
      <w:r w:rsidRPr="00BE27EC">
        <w:rPr>
          <w:rFonts w:eastAsia="Arial Unicode MS"/>
          <w:b/>
          <w:i/>
        </w:rPr>
        <w:t>Załącznik Nr 2 do zaproszenia</w:t>
      </w:r>
    </w:p>
    <w:p w:rsidR="00675B5D" w:rsidRPr="00BE27EC" w:rsidRDefault="00675B5D" w:rsidP="00675B5D">
      <w:pPr>
        <w:pStyle w:val="Tekstpodstawowy"/>
        <w:spacing w:after="0"/>
        <w:jc w:val="center"/>
      </w:pPr>
      <w:r w:rsidRPr="00BE27EC">
        <w:rPr>
          <w:b/>
          <w:color w:val="000000"/>
        </w:rPr>
        <w:t xml:space="preserve">UMOWA </w:t>
      </w:r>
      <w:r w:rsidR="00203B2D" w:rsidRPr="00BE27EC">
        <w:rPr>
          <w:b/>
          <w:color w:val="000000"/>
        </w:rPr>
        <w:t xml:space="preserve">- </w:t>
      </w:r>
      <w:r w:rsidR="00203B2D" w:rsidRPr="00BE27EC">
        <w:rPr>
          <w:i/>
          <w:color w:val="000000"/>
        </w:rPr>
        <w:t xml:space="preserve">projekt  </w:t>
      </w:r>
    </w:p>
    <w:p w:rsidR="00675B5D" w:rsidRDefault="00675B5D" w:rsidP="009E3C2C">
      <w:pPr>
        <w:pStyle w:val="FR2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7EC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 w:rsidR="004E286C" w:rsidRPr="00BE27EC">
        <w:rPr>
          <w:rFonts w:ascii="Times New Roman" w:hAnsi="Times New Roman" w:cs="Times New Roman"/>
          <w:b/>
          <w:color w:val="000000"/>
          <w:sz w:val="24"/>
          <w:szCs w:val="24"/>
        </w:rPr>
        <w:t>PU</w:t>
      </w:r>
      <w:r w:rsidR="009F089F" w:rsidRPr="00BE27E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E4EA8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9E3C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E27EC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9E3C2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E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3BFF" w:rsidRPr="002B2DDF" w:rsidRDefault="003B3BFF" w:rsidP="00675B5D">
      <w:pPr>
        <w:pStyle w:val="FR2"/>
        <w:ind w:left="0" w:firstLine="0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675B5D" w:rsidRPr="00BE27EC" w:rsidRDefault="00675B5D" w:rsidP="00675B5D">
      <w:pPr>
        <w:pStyle w:val="Tekstpodstawowy"/>
        <w:spacing w:after="0"/>
      </w:pPr>
      <w:r w:rsidRPr="00BE27EC">
        <w:t>zawarta w dniu ………………  w Urzędzie Gminy w Naruszewie, pomiędzy:</w:t>
      </w:r>
    </w:p>
    <w:p w:rsidR="00675B5D" w:rsidRDefault="00675B5D" w:rsidP="00675B5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BE27EC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BE27EC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BE27EC">
        <w:rPr>
          <w:rFonts w:ascii="Times New Roman" w:hAnsi="Times New Roman"/>
          <w:b/>
          <w:color w:val="auto"/>
          <w:szCs w:val="24"/>
        </w:rPr>
        <w:t>Naruszewie 19A, 09 – 152 Naruszewo</w:t>
      </w:r>
      <w:r w:rsidRPr="00BE27EC">
        <w:rPr>
          <w:rFonts w:ascii="Times New Roman" w:eastAsia="Arial Unicode MS" w:hAnsi="Times New Roman"/>
          <w:color w:val="auto"/>
          <w:szCs w:val="24"/>
        </w:rPr>
        <w:t xml:space="preserve"> </w:t>
      </w:r>
    </w:p>
    <w:p w:rsidR="00203B2D" w:rsidRPr="00203B2D" w:rsidRDefault="00203B2D" w:rsidP="00675B5D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5B5D" w:rsidRPr="00BE27EC" w:rsidRDefault="00675B5D" w:rsidP="00675B5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BE27EC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675B5D" w:rsidRPr="00BE27EC" w:rsidRDefault="00872316" w:rsidP="00675B5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E27EC">
        <w:rPr>
          <w:rFonts w:ascii="Times New Roman" w:eastAsia="Arial Unicode MS" w:hAnsi="Times New Roman"/>
          <w:b/>
          <w:color w:val="auto"/>
          <w:szCs w:val="24"/>
        </w:rPr>
        <w:t xml:space="preserve">Beatę </w:t>
      </w:r>
      <w:proofErr w:type="spellStart"/>
      <w:r w:rsidRPr="00BE27EC">
        <w:rPr>
          <w:rFonts w:ascii="Times New Roman" w:eastAsia="Arial Unicode MS" w:hAnsi="Times New Roman"/>
          <w:b/>
          <w:color w:val="auto"/>
          <w:szCs w:val="24"/>
        </w:rPr>
        <w:t>Pierścińską</w:t>
      </w:r>
      <w:proofErr w:type="spellEnd"/>
      <w:r w:rsidRPr="00BE27EC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BE27EC">
        <w:rPr>
          <w:rFonts w:ascii="Times New Roman" w:eastAsia="Arial Unicode MS" w:hAnsi="Times New Roman"/>
          <w:b/>
          <w:color w:val="auto"/>
          <w:szCs w:val="24"/>
        </w:rPr>
        <w:tab/>
      </w:r>
      <w:r w:rsidRPr="00BE27EC">
        <w:rPr>
          <w:rFonts w:ascii="Times New Roman" w:eastAsia="Arial Unicode MS" w:hAnsi="Times New Roman"/>
          <w:b/>
          <w:color w:val="auto"/>
          <w:szCs w:val="24"/>
        </w:rPr>
        <w:tab/>
      </w:r>
      <w:r w:rsidRPr="00BE27EC">
        <w:rPr>
          <w:rFonts w:ascii="Times New Roman" w:eastAsia="Arial Unicode MS" w:hAnsi="Times New Roman"/>
          <w:b/>
          <w:color w:val="auto"/>
          <w:szCs w:val="24"/>
        </w:rPr>
        <w:tab/>
      </w:r>
      <w:r w:rsidRPr="00BE27EC">
        <w:rPr>
          <w:rFonts w:ascii="Times New Roman" w:eastAsia="Arial Unicode MS" w:hAnsi="Times New Roman"/>
          <w:b/>
          <w:color w:val="auto"/>
          <w:szCs w:val="24"/>
        </w:rPr>
        <w:tab/>
      </w:r>
      <w:r w:rsidR="00F1492D">
        <w:rPr>
          <w:rFonts w:ascii="Times New Roman" w:eastAsia="Arial Unicode MS" w:hAnsi="Times New Roman"/>
          <w:b/>
          <w:color w:val="auto"/>
          <w:szCs w:val="24"/>
        </w:rPr>
        <w:tab/>
      </w:r>
      <w:r w:rsidR="00675B5D" w:rsidRPr="00BE27EC">
        <w:rPr>
          <w:rFonts w:ascii="Times New Roman" w:eastAsia="Arial Unicode MS" w:hAnsi="Times New Roman"/>
          <w:b/>
          <w:color w:val="auto"/>
          <w:szCs w:val="24"/>
        </w:rPr>
        <w:t xml:space="preserve">- </w:t>
      </w:r>
      <w:r w:rsidR="00675B5D" w:rsidRPr="00BE27EC">
        <w:rPr>
          <w:rFonts w:ascii="Times New Roman" w:eastAsia="Arial Unicode MS" w:hAnsi="Times New Roman"/>
          <w:b/>
          <w:color w:val="auto"/>
          <w:szCs w:val="24"/>
        </w:rPr>
        <w:tab/>
        <w:t>Wójta Gminy Naruszewo</w:t>
      </w:r>
    </w:p>
    <w:p w:rsidR="00675B5D" w:rsidRPr="00BE27EC" w:rsidRDefault="00675B5D" w:rsidP="00675B5D">
      <w:pPr>
        <w:pStyle w:val="Tekstpodstawowy"/>
        <w:spacing w:after="0"/>
        <w:jc w:val="both"/>
      </w:pPr>
      <w:r w:rsidRPr="00BE27EC">
        <w:t xml:space="preserve">przy kontrasygnacie: </w:t>
      </w:r>
    </w:p>
    <w:p w:rsidR="00675B5D" w:rsidRDefault="00675B5D" w:rsidP="00675B5D">
      <w:pPr>
        <w:pStyle w:val="Tekstpodstawowy"/>
        <w:spacing w:after="0"/>
        <w:jc w:val="both"/>
        <w:rPr>
          <w:b/>
        </w:rPr>
      </w:pPr>
      <w:r w:rsidRPr="00BE27EC">
        <w:rPr>
          <w:b/>
        </w:rPr>
        <w:t>Małgorzaty Wiesławy Grabowskiej</w:t>
      </w:r>
      <w:r w:rsidRPr="00BE27EC">
        <w:rPr>
          <w:b/>
        </w:rPr>
        <w:tab/>
      </w:r>
      <w:r w:rsidRPr="00BE27EC">
        <w:rPr>
          <w:b/>
        </w:rPr>
        <w:tab/>
        <w:t xml:space="preserve">- </w:t>
      </w:r>
      <w:r w:rsidRPr="00BE27EC">
        <w:rPr>
          <w:b/>
        </w:rPr>
        <w:tab/>
        <w:t xml:space="preserve">Skarbnika Gminy Naruszewo </w:t>
      </w:r>
    </w:p>
    <w:p w:rsidR="00203B2D" w:rsidRPr="00203B2D" w:rsidRDefault="00203B2D" w:rsidP="00675B5D">
      <w:pPr>
        <w:pStyle w:val="Tekstpodstawowy"/>
        <w:spacing w:after="0"/>
        <w:jc w:val="both"/>
        <w:rPr>
          <w:b/>
          <w:sz w:val="16"/>
        </w:rPr>
      </w:pPr>
    </w:p>
    <w:p w:rsidR="00675B5D" w:rsidRDefault="00675B5D" w:rsidP="00675B5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E27EC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BE27EC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203B2D" w:rsidRPr="00203B2D" w:rsidRDefault="00203B2D" w:rsidP="00675B5D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5B5D" w:rsidRDefault="00675B5D" w:rsidP="00675B5D">
      <w:pPr>
        <w:rPr>
          <w:rFonts w:ascii="Times New Roman" w:eastAsia="Arial Unicode MS" w:hAnsi="Times New Roman"/>
          <w:color w:val="auto"/>
          <w:szCs w:val="24"/>
        </w:rPr>
      </w:pPr>
      <w:r w:rsidRPr="00BE27EC">
        <w:rPr>
          <w:rFonts w:ascii="Times New Roman" w:eastAsia="Arial Unicode MS" w:hAnsi="Times New Roman"/>
          <w:color w:val="auto"/>
          <w:szCs w:val="24"/>
        </w:rPr>
        <w:t>a</w:t>
      </w:r>
    </w:p>
    <w:p w:rsidR="00203B2D" w:rsidRPr="00203B2D" w:rsidRDefault="00203B2D" w:rsidP="00675B5D">
      <w:pPr>
        <w:rPr>
          <w:rFonts w:ascii="Times New Roman" w:eastAsia="Arial Unicode MS" w:hAnsi="Times New Roman"/>
          <w:color w:val="auto"/>
          <w:sz w:val="18"/>
          <w:szCs w:val="24"/>
        </w:rPr>
      </w:pPr>
    </w:p>
    <w:p w:rsidR="00203B2D" w:rsidRPr="006507C7" w:rsidRDefault="00203B2D" w:rsidP="00203B2D">
      <w:pPr>
        <w:jc w:val="both"/>
        <w:rPr>
          <w:rFonts w:ascii="Times New Roman" w:hAnsi="Times New Roman"/>
        </w:rPr>
      </w:pPr>
      <w:r w:rsidRPr="006507C7">
        <w:rPr>
          <w:rFonts w:ascii="Times New Roman" w:hAnsi="Times New Roman"/>
        </w:rPr>
        <w:t>firmą…………………………………… mającą siedzibę ……………………………………………….</w:t>
      </w:r>
    </w:p>
    <w:p w:rsidR="00203B2D" w:rsidRPr="006507C7" w:rsidRDefault="00203B2D" w:rsidP="00203B2D">
      <w:pPr>
        <w:jc w:val="both"/>
        <w:rPr>
          <w:rFonts w:ascii="Times New Roman" w:hAnsi="Times New Roman"/>
        </w:rPr>
      </w:pPr>
      <w:r w:rsidRPr="006507C7">
        <w:rPr>
          <w:rFonts w:ascii="Times New Roman" w:hAnsi="Times New Roman"/>
        </w:rPr>
        <w:t>działającą na podstawie …………………………reprezentowaną przez .……………………</w:t>
      </w:r>
      <w:r w:rsidR="000307A1">
        <w:rPr>
          <w:rFonts w:ascii="Times New Roman" w:hAnsi="Times New Roman"/>
        </w:rPr>
        <w:t>………….</w:t>
      </w:r>
    </w:p>
    <w:p w:rsidR="00203B2D" w:rsidRPr="00203B2D" w:rsidRDefault="00203B2D" w:rsidP="00675B5D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8D576F" w:rsidRDefault="00675B5D" w:rsidP="008D576F">
      <w:pPr>
        <w:rPr>
          <w:rFonts w:ascii="Times New Roman" w:eastAsia="Arial Unicode MS" w:hAnsi="Times New Roman"/>
          <w:b/>
          <w:color w:val="auto"/>
          <w:szCs w:val="24"/>
        </w:rPr>
      </w:pPr>
      <w:r w:rsidRPr="00BE27EC">
        <w:rPr>
          <w:rFonts w:ascii="Times New Roman" w:eastAsia="Arial Unicode MS" w:hAnsi="Times New Roman"/>
          <w:color w:val="auto"/>
          <w:szCs w:val="24"/>
        </w:rPr>
        <w:t>zwan</w:t>
      </w:r>
      <w:r w:rsidR="008D576F" w:rsidRPr="00BE27EC">
        <w:rPr>
          <w:rFonts w:ascii="Times New Roman" w:eastAsia="Arial Unicode MS" w:hAnsi="Times New Roman"/>
          <w:color w:val="auto"/>
          <w:szCs w:val="24"/>
        </w:rPr>
        <w:t>ym</w:t>
      </w:r>
      <w:r w:rsidRPr="00BE27EC">
        <w:rPr>
          <w:rFonts w:ascii="Times New Roman" w:eastAsia="Arial Unicode MS" w:hAnsi="Times New Roman"/>
          <w:color w:val="auto"/>
          <w:szCs w:val="24"/>
        </w:rPr>
        <w:t xml:space="preserve"> w dalszej części umowy </w:t>
      </w:r>
      <w:r w:rsidRPr="00BE27EC">
        <w:rPr>
          <w:rFonts w:ascii="Times New Roman" w:eastAsia="Arial Unicode MS" w:hAnsi="Times New Roman"/>
          <w:b/>
          <w:color w:val="auto"/>
          <w:szCs w:val="24"/>
        </w:rPr>
        <w:t>Wykonawcą</w:t>
      </w:r>
      <w:r w:rsidR="00004C6C" w:rsidRPr="00BE27EC">
        <w:rPr>
          <w:rFonts w:ascii="Times New Roman" w:eastAsia="Arial Unicode MS" w:hAnsi="Times New Roman"/>
          <w:b/>
          <w:color w:val="auto"/>
          <w:szCs w:val="24"/>
        </w:rPr>
        <w:t>.</w:t>
      </w:r>
    </w:p>
    <w:p w:rsidR="00F1492D" w:rsidRPr="00F1492D" w:rsidRDefault="00F1492D" w:rsidP="008D576F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5B5D" w:rsidRPr="00BE27EC" w:rsidRDefault="00675B5D" w:rsidP="00675B5D">
      <w:pPr>
        <w:jc w:val="center"/>
        <w:rPr>
          <w:rFonts w:ascii="Times New Roman" w:eastAsia="Arial Unicode MS" w:hAnsi="Times New Roman"/>
          <w:b/>
          <w:szCs w:val="24"/>
        </w:rPr>
      </w:pPr>
      <w:r w:rsidRPr="00BE27EC">
        <w:rPr>
          <w:rFonts w:ascii="Times New Roman" w:eastAsia="Arial Unicode MS" w:hAnsi="Times New Roman"/>
          <w:b/>
          <w:szCs w:val="24"/>
        </w:rPr>
        <w:t>§1</w:t>
      </w:r>
    </w:p>
    <w:p w:rsidR="004E286C" w:rsidRDefault="004E286C" w:rsidP="00930E3E">
      <w:pPr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eastAsia="Arial Unicode MS" w:hAnsi="Times New Roman"/>
          <w:szCs w:val="24"/>
        </w:rPr>
        <w:t xml:space="preserve">Umowa niniejsza została zawarta w wyniku przeprowadzonego postępowania o udzielenie zamówienia publicznego o wartości szacunkowej poniżej 30 000 euro na podstawie art. 4 pkt 8) </w:t>
      </w:r>
      <w:r w:rsidRPr="00BE27EC">
        <w:rPr>
          <w:rFonts w:ascii="Times New Roman" w:hAnsi="Times New Roman"/>
          <w:szCs w:val="24"/>
        </w:rPr>
        <w:t>ustawy z dn. 29.01.2004 r. Prawo zamówień publicznych (tj. Dz. U. z 201</w:t>
      </w:r>
      <w:r w:rsidR="00F94624" w:rsidRPr="00BE27EC">
        <w:rPr>
          <w:rFonts w:ascii="Times New Roman" w:hAnsi="Times New Roman"/>
          <w:szCs w:val="24"/>
        </w:rPr>
        <w:t>5 r.</w:t>
      </w:r>
      <w:r w:rsidRPr="00BE27EC">
        <w:rPr>
          <w:rFonts w:ascii="Times New Roman" w:hAnsi="Times New Roman"/>
          <w:szCs w:val="24"/>
        </w:rPr>
        <w:t xml:space="preserve"> poz. </w:t>
      </w:r>
      <w:r w:rsidR="00F94624" w:rsidRPr="00BE27EC">
        <w:rPr>
          <w:rFonts w:ascii="Times New Roman" w:hAnsi="Times New Roman"/>
          <w:szCs w:val="24"/>
        </w:rPr>
        <w:t>2164</w:t>
      </w:r>
      <w:r w:rsidR="008D15D6" w:rsidRPr="00BE27EC">
        <w:rPr>
          <w:rFonts w:ascii="Times New Roman" w:hAnsi="Times New Roman"/>
          <w:szCs w:val="24"/>
        </w:rPr>
        <w:t xml:space="preserve"> z </w:t>
      </w:r>
      <w:proofErr w:type="spellStart"/>
      <w:r w:rsidR="008D15D6" w:rsidRPr="00BE27EC">
        <w:rPr>
          <w:rFonts w:ascii="Times New Roman" w:hAnsi="Times New Roman"/>
          <w:szCs w:val="24"/>
        </w:rPr>
        <w:t>późn</w:t>
      </w:r>
      <w:proofErr w:type="spellEnd"/>
      <w:r w:rsidR="008D15D6" w:rsidRPr="00BE27EC">
        <w:rPr>
          <w:rFonts w:ascii="Times New Roman" w:hAnsi="Times New Roman"/>
          <w:szCs w:val="24"/>
        </w:rPr>
        <w:t>. zm.</w:t>
      </w:r>
      <w:r w:rsidRPr="00BE27EC">
        <w:rPr>
          <w:rFonts w:ascii="Times New Roman" w:hAnsi="Times New Roman"/>
          <w:szCs w:val="24"/>
        </w:rPr>
        <w:t>).</w:t>
      </w:r>
    </w:p>
    <w:p w:rsidR="003B3BFF" w:rsidRPr="003B3BFF" w:rsidRDefault="003B3BFF" w:rsidP="00930E3E">
      <w:pPr>
        <w:jc w:val="both"/>
        <w:rPr>
          <w:rFonts w:ascii="Times New Roman" w:hAnsi="Times New Roman"/>
          <w:sz w:val="16"/>
          <w:szCs w:val="24"/>
        </w:rPr>
      </w:pPr>
    </w:p>
    <w:p w:rsidR="00930E3E" w:rsidRPr="00BE27EC" w:rsidRDefault="00930E3E" w:rsidP="003B3BF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§2</w:t>
      </w:r>
    </w:p>
    <w:p w:rsidR="00176ACF" w:rsidRPr="00BE27EC" w:rsidRDefault="00176ACF" w:rsidP="00176ACF">
      <w:pPr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Przedmiot zamówienia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F60B11">
        <w:rPr>
          <w:rFonts w:ascii="Times New Roman" w:hAnsi="Times New Roman"/>
          <w:szCs w:val="24"/>
        </w:rPr>
        <w:t>Przedmiotem zamówienia jest</w:t>
      </w:r>
      <w:r>
        <w:rPr>
          <w:rFonts w:ascii="Times New Roman" w:hAnsi="Times New Roman"/>
          <w:szCs w:val="24"/>
        </w:rPr>
        <w:t xml:space="preserve"> </w:t>
      </w:r>
      <w:r w:rsidRPr="007B735E">
        <w:rPr>
          <w:rFonts w:ascii="Times New Roman" w:hAnsi="Times New Roman"/>
          <w:szCs w:val="24"/>
        </w:rPr>
        <w:t xml:space="preserve">opracowanie Programu Rewitalizacji Gminy Naruszewo na lata 2016 </w:t>
      </w:r>
      <w:r>
        <w:rPr>
          <w:rFonts w:ascii="Times New Roman" w:hAnsi="Times New Roman"/>
          <w:szCs w:val="24"/>
        </w:rPr>
        <w:t>–</w:t>
      </w:r>
      <w:r w:rsidRPr="007B735E">
        <w:rPr>
          <w:rFonts w:ascii="Times New Roman" w:hAnsi="Times New Roman"/>
          <w:szCs w:val="24"/>
        </w:rPr>
        <w:t xml:space="preserve"> 2026</w:t>
      </w:r>
      <w:r>
        <w:rPr>
          <w:rFonts w:ascii="Times New Roman" w:hAnsi="Times New Roman"/>
          <w:szCs w:val="24"/>
        </w:rPr>
        <w:t xml:space="preserve"> (zwanego dalej Programem Rewitalizacji). Dokument winien być zgodny </w:t>
      </w:r>
      <w:r>
        <w:rPr>
          <w:rFonts w:ascii="Times New Roman" w:hAnsi="Times New Roman"/>
          <w:szCs w:val="24"/>
        </w:rPr>
        <w:br/>
        <w:t>z aktualnymi dokumentami unijnymi, krajowymi, wojewódzkimi, powiatowymi jak również lokalnymi dokumentami planistycznymi i strategicznymi, w których ujęty jest Zamawiający.</w:t>
      </w:r>
    </w:p>
    <w:p w:rsidR="003E4EA8" w:rsidRPr="002369BE" w:rsidRDefault="003E4EA8" w:rsidP="003E4EA8">
      <w:pPr>
        <w:pStyle w:val="Akapitzlist"/>
        <w:numPr>
          <w:ilvl w:val="0"/>
          <w:numId w:val="17"/>
        </w:numPr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eastAsia="Arial Unicode MS" w:hAnsi="Times New Roman" w:cs="Tahoma"/>
          <w:szCs w:val="24"/>
        </w:rPr>
        <w:t xml:space="preserve">Zadanie </w:t>
      </w:r>
      <w:r w:rsidRPr="00821CA4">
        <w:rPr>
          <w:rFonts w:ascii="Times New Roman" w:eastAsia="Arial Unicode MS" w:hAnsi="Times New Roman" w:cs="Tahoma"/>
          <w:szCs w:val="24"/>
        </w:rPr>
        <w:t>pn. „</w:t>
      </w:r>
      <w:r>
        <w:rPr>
          <w:rFonts w:ascii="Times New Roman" w:eastAsia="Arial Unicode MS" w:hAnsi="Times New Roman" w:cs="Tahoma"/>
          <w:szCs w:val="24"/>
        </w:rPr>
        <w:t>O</w:t>
      </w:r>
      <w:r w:rsidRPr="007B735E">
        <w:rPr>
          <w:rFonts w:ascii="Times New Roman" w:hAnsi="Times New Roman"/>
          <w:szCs w:val="24"/>
        </w:rPr>
        <w:t xml:space="preserve">pracowanie Programu Rewitalizacji Gminy Naruszewo na lata 2016 </w:t>
      </w:r>
      <w:r>
        <w:rPr>
          <w:rFonts w:ascii="Times New Roman" w:hAnsi="Times New Roman"/>
          <w:szCs w:val="24"/>
        </w:rPr>
        <w:t>–</w:t>
      </w:r>
      <w:r w:rsidRPr="007B735E">
        <w:rPr>
          <w:rFonts w:ascii="Times New Roman" w:hAnsi="Times New Roman"/>
          <w:szCs w:val="24"/>
        </w:rPr>
        <w:t xml:space="preserve"> 2026</w:t>
      </w:r>
      <w:r w:rsidRPr="00821CA4">
        <w:rPr>
          <w:rFonts w:ascii="Times New Roman" w:eastAsia="Arial Unicode MS" w:hAnsi="Times New Roman" w:cs="Tahoma"/>
          <w:szCs w:val="24"/>
        </w:rPr>
        <w:t>”</w:t>
      </w:r>
      <w:r>
        <w:rPr>
          <w:rFonts w:ascii="Times New Roman" w:eastAsia="Arial Unicode MS" w:hAnsi="Times New Roman" w:cs="Tahoma"/>
          <w:szCs w:val="24"/>
        </w:rPr>
        <w:t xml:space="preserve"> </w:t>
      </w:r>
      <w:r w:rsidRPr="00821CA4">
        <w:rPr>
          <w:rFonts w:ascii="Times New Roman" w:eastAsia="Arial Unicode MS" w:hAnsi="Times New Roman" w:cs="Tahoma"/>
          <w:szCs w:val="24"/>
        </w:rPr>
        <w:t xml:space="preserve">realizowane </w:t>
      </w:r>
      <w:r>
        <w:rPr>
          <w:rFonts w:ascii="Times New Roman" w:eastAsia="Arial Unicode MS" w:hAnsi="Times New Roman" w:cs="Tahoma"/>
          <w:szCs w:val="24"/>
        </w:rPr>
        <w:t>jest</w:t>
      </w:r>
      <w:r w:rsidRPr="00821CA4">
        <w:rPr>
          <w:rFonts w:ascii="Times New Roman" w:eastAsia="Arial Unicode MS" w:hAnsi="Times New Roman" w:cs="Tahoma"/>
          <w:szCs w:val="24"/>
        </w:rPr>
        <w:t xml:space="preserve"> w ramach projektu</w:t>
      </w:r>
      <w:r>
        <w:rPr>
          <w:rFonts w:ascii="Times New Roman" w:eastAsia="Arial Unicode MS" w:hAnsi="Times New Roman" w:cs="Tahoma"/>
          <w:szCs w:val="24"/>
        </w:rPr>
        <w:t xml:space="preserve"> pt.</w:t>
      </w:r>
      <w:r w:rsidRPr="00821CA4">
        <w:rPr>
          <w:rFonts w:ascii="Times New Roman" w:eastAsia="Arial Unicode MS" w:hAnsi="Times New Roman" w:cs="Tahoma"/>
          <w:szCs w:val="24"/>
        </w:rPr>
        <w:t xml:space="preserve"> </w:t>
      </w:r>
      <w:r>
        <w:rPr>
          <w:rFonts w:ascii="Times New Roman" w:eastAsia="Arial Unicode MS" w:hAnsi="Times New Roman" w:cs="Tahoma"/>
          <w:szCs w:val="24"/>
        </w:rPr>
        <w:t>„Przygotowanie Programów Rewitalizacji” II edycja</w:t>
      </w:r>
      <w:r w:rsidRPr="00821CA4">
        <w:rPr>
          <w:rFonts w:ascii="Times New Roman" w:eastAsia="Arial Unicode MS" w:hAnsi="Times New Roman" w:cs="Tahoma"/>
          <w:szCs w:val="24"/>
        </w:rPr>
        <w:t xml:space="preserve">. </w:t>
      </w:r>
      <w:r>
        <w:rPr>
          <w:rFonts w:ascii="Times New Roman" w:eastAsia="Arial Unicode MS" w:hAnsi="Times New Roman" w:cs="Tahoma"/>
          <w:szCs w:val="24"/>
        </w:rPr>
        <w:t>Źródłem finansowania projektu są:</w:t>
      </w:r>
    </w:p>
    <w:p w:rsidR="003E4EA8" w:rsidRPr="002369BE" w:rsidRDefault="003E4EA8" w:rsidP="003E4EA8">
      <w:pPr>
        <w:pStyle w:val="Akapitzlist"/>
        <w:numPr>
          <w:ilvl w:val="0"/>
          <w:numId w:val="38"/>
        </w:numPr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eastAsia="Arial Unicode MS" w:hAnsi="Times New Roman" w:cs="Tahoma"/>
          <w:szCs w:val="24"/>
        </w:rPr>
        <w:t>Program Operacyjny Pomoc Techniczna 2014-2020, zatwierdzony decyzja wykonawczą Komisji Europejskiej z dnia 9 grudnia 2014 roku nr C(2014) 9550 przyjmującą niektóre elementy programu operacyjnego „Pomoc Techniczna 2014-2020” do wsparcia z funduszu Spójności w ramach „Inwestycje na rzecz wzrostu i zatrudnienia” w Polsce – 85%,</w:t>
      </w:r>
    </w:p>
    <w:p w:rsidR="003E4EA8" w:rsidRPr="00821CA4" w:rsidRDefault="003E4EA8" w:rsidP="003E4EA8">
      <w:pPr>
        <w:pStyle w:val="Akapitzlist"/>
        <w:numPr>
          <w:ilvl w:val="0"/>
          <w:numId w:val="38"/>
        </w:numPr>
        <w:autoSpaceDN w:val="0"/>
        <w:adjustRightInd w:val="0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eastAsia="Arial Unicode MS" w:hAnsi="Times New Roman" w:cs="Tahoma"/>
          <w:szCs w:val="24"/>
        </w:rPr>
        <w:t>Budżet Państwa – 15%.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Rewitalizacji będzie podstawą do aplikowania o środki finansowe w ramach Regionalnego Programu Operacyjnego Województwa Mazowieckiego na lata 2014-2020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winien być zgodny z:</w:t>
      </w:r>
    </w:p>
    <w:p w:rsidR="003E4EA8" w:rsidRDefault="003E4EA8" w:rsidP="003E4EA8">
      <w:pPr>
        <w:pStyle w:val="Akapitzlist"/>
        <w:widowControl/>
        <w:numPr>
          <w:ilvl w:val="0"/>
          <w:numId w:val="3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Ustawą z dn. 9 października 2015 r. o rewitalizacji,</w:t>
      </w:r>
    </w:p>
    <w:p w:rsidR="003E4EA8" w:rsidRPr="0022787B" w:rsidRDefault="003E4EA8" w:rsidP="003E4EA8">
      <w:pPr>
        <w:pStyle w:val="Akapitzlist"/>
        <w:widowControl/>
        <w:numPr>
          <w:ilvl w:val="0"/>
          <w:numId w:val="35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Wytycznymi w zakresie rewitalizacji w programach operacyjnych na lata 2014 – 2020 opracowanymi przez Ministerstwo Infrastruktury i Rozwoju.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22787B">
        <w:rPr>
          <w:rFonts w:ascii="Times New Roman" w:hAnsi="Times New Roman"/>
          <w:szCs w:val="24"/>
        </w:rPr>
        <w:t xml:space="preserve">Wykonawca zobowiązany będzie do przeprowadzenia pełnej diagnozy służącej wyznaczeniu obszarów zdegradowanych (wraz z mapą) oraz zdefiniowaniu problemów, a następnie wyznaczeniu obszaru rewitalizacji. </w:t>
      </w:r>
    </w:p>
    <w:p w:rsidR="003E4EA8" w:rsidRPr="006E391D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ramach wstępnej analizy Zamawiający wyodrębnił obszary zdegradowane i obszary rewitalizacji. </w:t>
      </w:r>
      <w:r w:rsidRPr="006E391D">
        <w:rPr>
          <w:rFonts w:ascii="Times New Roman" w:hAnsi="Times New Roman"/>
        </w:rPr>
        <w:t>Są to fragmenty miejscowości stanowiące pozostałości Państw</w:t>
      </w:r>
      <w:r>
        <w:rPr>
          <w:rFonts w:ascii="Times New Roman" w:hAnsi="Times New Roman"/>
        </w:rPr>
        <w:t>owych Gospodarstw Rolnych (PGR)</w:t>
      </w:r>
      <w:r w:rsidRPr="006E391D">
        <w:rPr>
          <w:rFonts w:ascii="Times New Roman" w:hAnsi="Times New Roman"/>
        </w:rPr>
        <w:t xml:space="preserve">: Nacpolsk (ok. 22 ha), Wróblewo-Osiedle (ok. 15 ha), Sosenkowo-Osiedle </w:t>
      </w:r>
      <w:r>
        <w:rPr>
          <w:rFonts w:ascii="Times New Roman" w:hAnsi="Times New Roman"/>
        </w:rPr>
        <w:br/>
      </w:r>
      <w:r w:rsidRPr="006E391D">
        <w:rPr>
          <w:rFonts w:ascii="Times New Roman" w:hAnsi="Times New Roman"/>
        </w:rPr>
        <w:t>(ok. 3 ha), Żukówek (ok. 4 ha).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Opracowany Program Rewitalizacji winien zwierać następujące składowe i cechy:</w:t>
      </w:r>
    </w:p>
    <w:p w:rsidR="003E4EA8" w:rsidRDefault="003E4EA8" w:rsidP="003E4EA8">
      <w:pPr>
        <w:pStyle w:val="Akapitzlist"/>
        <w:widowControl/>
        <w:numPr>
          <w:ilvl w:val="0"/>
          <w:numId w:val="36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Kompleksowość programu rewitalizacji,</w:t>
      </w:r>
    </w:p>
    <w:p w:rsidR="003E4EA8" w:rsidRDefault="003E4EA8" w:rsidP="003E4EA8">
      <w:pPr>
        <w:pStyle w:val="Akapitzlist"/>
        <w:widowControl/>
        <w:numPr>
          <w:ilvl w:val="0"/>
          <w:numId w:val="36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Koncentrację programu rewitalizacji,</w:t>
      </w:r>
    </w:p>
    <w:p w:rsidR="003E4EA8" w:rsidRDefault="003E4EA8" w:rsidP="003E4EA8">
      <w:pPr>
        <w:pStyle w:val="Akapitzlist"/>
        <w:widowControl/>
        <w:numPr>
          <w:ilvl w:val="0"/>
          <w:numId w:val="36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Komplementarność z innymi dokumentami,</w:t>
      </w:r>
    </w:p>
    <w:p w:rsidR="003E4EA8" w:rsidRDefault="003E4EA8" w:rsidP="003E4EA8">
      <w:pPr>
        <w:pStyle w:val="Akapitzlist"/>
        <w:widowControl/>
        <w:numPr>
          <w:ilvl w:val="0"/>
          <w:numId w:val="36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Komplementarność problemową, </w:t>
      </w:r>
    </w:p>
    <w:p w:rsidR="003E4EA8" w:rsidRDefault="003E4EA8" w:rsidP="003E4EA8">
      <w:pPr>
        <w:pStyle w:val="Akapitzlist"/>
        <w:widowControl/>
        <w:numPr>
          <w:ilvl w:val="0"/>
          <w:numId w:val="36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Komplementarność międzyokresowa,</w:t>
      </w:r>
    </w:p>
    <w:p w:rsidR="003E4EA8" w:rsidRDefault="003E4EA8" w:rsidP="003E4EA8">
      <w:pPr>
        <w:pStyle w:val="Akapitzlist"/>
        <w:widowControl/>
        <w:numPr>
          <w:ilvl w:val="0"/>
          <w:numId w:val="36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Komplementarność źródeł finansowania,</w:t>
      </w:r>
    </w:p>
    <w:p w:rsidR="003E4EA8" w:rsidRDefault="003E4EA8" w:rsidP="003E4EA8">
      <w:pPr>
        <w:pStyle w:val="Akapitzlist"/>
        <w:widowControl/>
        <w:numPr>
          <w:ilvl w:val="0"/>
          <w:numId w:val="36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Realizacja zasady partnerstwa i partycypacji,</w:t>
      </w:r>
    </w:p>
    <w:p w:rsidR="003E4EA8" w:rsidRPr="00816CFF" w:rsidRDefault="003E4EA8" w:rsidP="003E4EA8">
      <w:pPr>
        <w:pStyle w:val="Akapitzlist"/>
        <w:widowControl/>
        <w:numPr>
          <w:ilvl w:val="0"/>
          <w:numId w:val="36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Listę planowanych projektów i przedsięwzięć rewitalizacyjnych.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816CFF">
        <w:rPr>
          <w:rFonts w:ascii="Times New Roman" w:hAnsi="Times New Roman"/>
          <w:szCs w:val="24"/>
        </w:rPr>
        <w:t xml:space="preserve">Program rewitalizacji będzie podlegał ocenie Instytucji Zarządzającej RPO WM, w związku </w:t>
      </w:r>
      <w:r>
        <w:rPr>
          <w:rFonts w:ascii="Times New Roman" w:hAnsi="Times New Roman"/>
          <w:szCs w:val="24"/>
        </w:rPr>
        <w:br/>
      </w:r>
      <w:r w:rsidRPr="00816CFF">
        <w:rPr>
          <w:rFonts w:ascii="Times New Roman" w:hAnsi="Times New Roman"/>
          <w:szCs w:val="24"/>
        </w:rPr>
        <w:t xml:space="preserve">z czym Wykonawca zobowiązany jest do dostosowania go do ewentualnych uwag w/w instytucji. </w:t>
      </w:r>
      <w:r>
        <w:rPr>
          <w:rFonts w:ascii="Times New Roman" w:hAnsi="Times New Roman"/>
          <w:szCs w:val="24"/>
        </w:rPr>
        <w:t>Ponadto ostateczny termin wykonania programu rewitalizacji może zostać przedłużony do chwili zatwierdzenia go przez IZ RPO WM.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będzie odpowiedzialny za zaangażowanie społeczności lokalnej do tworzenia Programu Rewitalizacji tak aby, różne grupy interesariuszy mogły współdecydować o jego kształcie na każdym etapie tego procesu (diagnozowanie, programowanie, wdrażanie, monitorowanie). Wykonawca zobowiązany do przeprowadzenia konsultacji społecznych w następujących ilościach i formach:</w:t>
      </w:r>
    </w:p>
    <w:p w:rsidR="003E4EA8" w:rsidRDefault="003E4EA8" w:rsidP="003E4EA8">
      <w:pPr>
        <w:pStyle w:val="Akapitzlist"/>
        <w:widowControl/>
        <w:numPr>
          <w:ilvl w:val="0"/>
          <w:numId w:val="37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zbieranie uwag w postaci papierowej lub elektronicznej, w tym za pomocą środków komunikacji elektronicznej (w szczególności poczty elektronicznej lub formularzy zamieszczonych na stronie internetowej) – 1 konsultacja;</w:t>
      </w:r>
    </w:p>
    <w:p w:rsidR="003E4EA8" w:rsidRDefault="003E4EA8" w:rsidP="003E4EA8">
      <w:pPr>
        <w:pStyle w:val="Akapitzlist"/>
        <w:widowControl/>
        <w:numPr>
          <w:ilvl w:val="0"/>
          <w:numId w:val="37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spotkania, debaty, warsztaty, spacery studyjne, ankiety, wywiady, wykorzystanie grup przedstawicielskich lub zbieranie uwag ustnych – 2 konsultacje;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ramach zamówienia Wykonawca zobowiązuje się do uczestnictwa w spotkaniach z Radnymi Gminy Naruszewo oraz podmiotami działającymi na obszarach zdegradowanych, a także prezentacja projektu programu rewitalizacji do uchwalenia na sesji Rady Gminy.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zbierze oraz przetworzy wszelkie dane niezbędne do opracowania dokumentacji.</w:t>
      </w:r>
    </w:p>
    <w:p w:rsidR="003E4EA8" w:rsidRPr="007C139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zobowiązany jest do skonsultowania wstępnej wersji dokumentacji </w:t>
      </w:r>
      <w:r>
        <w:rPr>
          <w:rFonts w:ascii="Times New Roman" w:hAnsi="Times New Roman"/>
          <w:szCs w:val="24"/>
        </w:rPr>
        <w:br/>
        <w:t xml:space="preserve">z Zamawiającym w terminie nie dłuższym niż 14 dni kalendarzowych przed terminem zakończenia realizacji zadania. </w:t>
      </w:r>
    </w:p>
    <w:p w:rsidR="003E4EA8" w:rsidRPr="007C1398" w:rsidRDefault="003E4EA8" w:rsidP="003E4EA8">
      <w:pPr>
        <w:pStyle w:val="Nagwek1"/>
        <w:keepLines/>
        <w:numPr>
          <w:ilvl w:val="0"/>
          <w:numId w:val="17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  <w:b w:val="0"/>
          <w:sz w:val="24"/>
          <w:szCs w:val="20"/>
        </w:rPr>
      </w:pP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Wykonawca programu zobowiązany będzie do przeprowadzenia strategicznej oceny oddziaływania na środowisko (jako element warunkowy, uzależniony od uzgodnień ze stosownymi organami). 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Wykonawca na etapie opracowania Planu rewitalizacji zwróci się </w:t>
      </w:r>
      <w:r>
        <w:rPr>
          <w:rFonts w:ascii="Times New Roman" w:hAnsi="Times New Roman" w:cs="Times New Roman"/>
          <w:b w:val="0"/>
          <w:sz w:val="24"/>
          <w:szCs w:val="20"/>
        </w:rPr>
        <w:br/>
        <w:t xml:space="preserve">z zapytanie do instytucji opiniujących o odstąpienie od przeprowadzenia strategicznej oceny na środowisko do. 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W przypadku stwierdzenia konieczności przeprowadzenia strategicznej oceny </w:t>
      </w:r>
      <w:r>
        <w:rPr>
          <w:rFonts w:ascii="Times New Roman" w:hAnsi="Times New Roman" w:cs="Times New Roman"/>
          <w:b w:val="0"/>
          <w:sz w:val="24"/>
          <w:szCs w:val="20"/>
        </w:rPr>
        <w:br/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o środowisku Wykonawca sporządza prognozę oddziaływania na środowisko projektu Programu Rewitalizacji, która powinna zawierać informacje zgodnie z art. 51 ust. 2 ustawy </w:t>
      </w:r>
      <w:r>
        <w:rPr>
          <w:rFonts w:ascii="Times New Roman" w:hAnsi="Times New Roman" w:cs="Times New Roman"/>
          <w:b w:val="0"/>
          <w:sz w:val="24"/>
          <w:szCs w:val="20"/>
        </w:rPr>
        <w:br/>
        <w:t>z dnia 3 października 2008 r. o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udostępnianiu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informacji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o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środowisku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i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jego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ochronie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,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udziale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społeczeństwa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w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ochronie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środowiska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oraz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o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ocenach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oddziaływania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F0974">
        <w:rPr>
          <w:rStyle w:val="highlight"/>
          <w:rFonts w:ascii="Times New Roman" w:hAnsi="Times New Roman"/>
          <w:b w:val="0"/>
          <w:sz w:val="24"/>
          <w:szCs w:val="20"/>
        </w:rPr>
        <w:t>na</w:t>
      </w:r>
      <w:r w:rsidRPr="00DF0974">
        <w:rPr>
          <w:rFonts w:ascii="Times New Roman" w:hAnsi="Times New Roman" w:cs="Times New Roman"/>
          <w:b w:val="0"/>
          <w:sz w:val="24"/>
          <w:szCs w:val="20"/>
        </w:rPr>
        <w:t xml:space="preserve"> środowisko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(Dz. U. </w:t>
      </w:r>
      <w:r>
        <w:rPr>
          <w:rFonts w:ascii="Times New Roman" w:hAnsi="Times New Roman" w:cs="Times New Roman"/>
          <w:b w:val="0"/>
          <w:sz w:val="24"/>
          <w:szCs w:val="20"/>
        </w:rPr>
        <w:br/>
        <w:t xml:space="preserve">z 2016 r. poz. 353 ze zm.) oraz powinna być zgodna z ustalonym przez organ zakresem opracowania. Wykonawca zobowiązany będzie do uaktualniania prognozy oddziaływania na środowisko projektu Programu Rewitalizacji zgodnie z ewentualnymi uwagami organów. 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Dokumentacja winna zostać przekazana Zamawiającemu w 5 egz. w formie papierowej i 1 egz. na nośniku elektronicznym w edytowalnej formie cyfrowej.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po realizacji zamówienia wraz z przekazaną dokumentacją przenosi na zamawiającego wszelkie prawa autorskie do przedmiotowego opracowania w tym </w:t>
      </w:r>
      <w:r>
        <w:rPr>
          <w:rFonts w:ascii="Times New Roman" w:hAnsi="Times New Roman"/>
          <w:szCs w:val="24"/>
        </w:rPr>
        <w:br/>
        <w:t xml:space="preserve">w szczególności do przetwarzania, powielania, modyfikowania. 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zobowiązany jest do przedstawienia harmonogramu prac Zamawiającemu </w:t>
      </w:r>
      <w:r>
        <w:rPr>
          <w:rFonts w:ascii="Times New Roman" w:hAnsi="Times New Roman"/>
          <w:szCs w:val="24"/>
        </w:rPr>
        <w:br/>
        <w:t xml:space="preserve">w terminie 7 dni od dnia podpisania umowy. 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Projekty wynikające z Programu Rewitalizacji muszą mieć charakter kompleksowy i muszą uwzględniać środki własne oraz dofinansowania. </w:t>
      </w:r>
    </w:p>
    <w:p w:rsidR="003E4EA8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 opracowaniu Program Rewitalizacji zostanie uchwalony przez Radę Gminy, zgodnie z art. 18 ust. 2 pkt 6 ustawy z dnia 8 marca 1990 r. o samorządzie gminnym. </w:t>
      </w:r>
    </w:p>
    <w:p w:rsidR="00A706BB" w:rsidRDefault="003E4EA8" w:rsidP="003E4EA8">
      <w:pPr>
        <w:pStyle w:val="Akapitzlist"/>
        <w:widowControl/>
        <w:numPr>
          <w:ilvl w:val="0"/>
          <w:numId w:val="17"/>
        </w:numPr>
        <w:suppressAutoHyphens w:val="0"/>
        <w:autoSpaceDE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Program Rewitalizacji zostanie poddany ocenie przez ekspertów z Zespołu Rewitalizacji </w:t>
      </w:r>
      <w:r>
        <w:rPr>
          <w:rFonts w:ascii="Times New Roman" w:hAnsi="Times New Roman"/>
          <w:szCs w:val="24"/>
        </w:rPr>
        <w:br/>
        <w:t>w Województwie Mazowieckim.</w:t>
      </w:r>
    </w:p>
    <w:p w:rsidR="003E4EA8" w:rsidRPr="003E4EA8" w:rsidRDefault="003E4EA8" w:rsidP="003E4EA8">
      <w:pPr>
        <w:pStyle w:val="Akapitzlist"/>
        <w:widowControl/>
        <w:suppressAutoHyphens w:val="0"/>
        <w:autoSpaceDE/>
        <w:autoSpaceDN w:val="0"/>
        <w:adjustRightInd w:val="0"/>
        <w:ind w:left="426"/>
        <w:jc w:val="both"/>
        <w:rPr>
          <w:rFonts w:ascii="Times New Roman" w:hAnsi="Times New Roman"/>
          <w:szCs w:val="24"/>
        </w:rPr>
      </w:pPr>
    </w:p>
    <w:p w:rsidR="003B3BFF" w:rsidRPr="003B3BFF" w:rsidRDefault="003B3BFF" w:rsidP="003B3BFF">
      <w:pPr>
        <w:widowControl/>
        <w:suppressAutoHyphens w:val="0"/>
        <w:autoSpaceDE/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</w:p>
    <w:p w:rsidR="000D5C1C" w:rsidRPr="00BE27EC" w:rsidRDefault="00176ACF" w:rsidP="003B3BF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§3</w:t>
      </w:r>
    </w:p>
    <w:p w:rsidR="000D5C1C" w:rsidRPr="005A2636" w:rsidRDefault="005A2636" w:rsidP="00220171">
      <w:pPr>
        <w:widowControl/>
        <w:numPr>
          <w:ilvl w:val="0"/>
          <w:numId w:val="10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5A2636">
        <w:rPr>
          <w:rFonts w:ascii="Times New Roman" w:eastAsia="Calibri" w:hAnsi="Times New Roman"/>
        </w:rPr>
        <w:t>Ze strony Wykonawcy</w:t>
      </w:r>
      <w:r>
        <w:rPr>
          <w:rFonts w:eastAsia="Calibri" w:cstheme="minorBidi"/>
        </w:rPr>
        <w:t xml:space="preserve"> </w:t>
      </w:r>
      <w:r w:rsidRPr="005A2636">
        <w:rPr>
          <w:rFonts w:ascii="Times New Roman" w:eastAsia="Calibri" w:hAnsi="Times New Roman"/>
        </w:rPr>
        <w:t xml:space="preserve">za </w:t>
      </w:r>
      <w:r w:rsidRPr="00BE27EC">
        <w:rPr>
          <w:rFonts w:ascii="Times New Roman" w:hAnsi="Times New Roman"/>
          <w:szCs w:val="24"/>
        </w:rPr>
        <w:t xml:space="preserve">prowadzenie i koordynację </w:t>
      </w:r>
      <w:r>
        <w:rPr>
          <w:rFonts w:ascii="Times New Roman" w:hAnsi="Times New Roman"/>
          <w:szCs w:val="24"/>
        </w:rPr>
        <w:t>zadania</w:t>
      </w:r>
      <w:r w:rsidRPr="00BE27EC">
        <w:rPr>
          <w:rFonts w:ascii="Times New Roman" w:hAnsi="Times New Roman"/>
          <w:szCs w:val="24"/>
        </w:rPr>
        <w:t xml:space="preserve"> odpowiada </w:t>
      </w:r>
      <w:r>
        <w:rPr>
          <w:rFonts w:ascii="Times New Roman" w:hAnsi="Times New Roman"/>
          <w:szCs w:val="24"/>
        </w:rPr>
        <w:t>…………</w:t>
      </w:r>
      <w:r w:rsidRPr="00BE27EC">
        <w:rPr>
          <w:rFonts w:ascii="Times New Roman" w:hAnsi="Times New Roman"/>
          <w:szCs w:val="24"/>
        </w:rPr>
        <w:t>………..…, tel. ……………..</w:t>
      </w:r>
    </w:p>
    <w:p w:rsidR="00702D0F" w:rsidRPr="00BE27EC" w:rsidRDefault="00702D0F" w:rsidP="00220171">
      <w:pPr>
        <w:widowControl/>
        <w:numPr>
          <w:ilvl w:val="0"/>
          <w:numId w:val="10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Ze strony Zamawiającego za prowadzenie i koordynację </w:t>
      </w:r>
      <w:r w:rsidR="005A2636">
        <w:rPr>
          <w:rFonts w:ascii="Times New Roman" w:hAnsi="Times New Roman"/>
          <w:szCs w:val="24"/>
        </w:rPr>
        <w:t>zadania</w:t>
      </w:r>
      <w:r w:rsidRPr="00BE27EC">
        <w:rPr>
          <w:rFonts w:ascii="Times New Roman" w:hAnsi="Times New Roman"/>
          <w:szCs w:val="24"/>
        </w:rPr>
        <w:t xml:space="preserve"> odpowiada </w:t>
      </w:r>
      <w:r w:rsidR="006718A7" w:rsidRPr="006718A7">
        <w:rPr>
          <w:rFonts w:ascii="Times New Roman" w:hAnsi="Times New Roman"/>
          <w:b/>
          <w:szCs w:val="24"/>
        </w:rPr>
        <w:t>Dominik Sabalski</w:t>
      </w:r>
      <w:r w:rsidR="00827FBA" w:rsidRPr="00BE27EC">
        <w:rPr>
          <w:rFonts w:ascii="Times New Roman" w:hAnsi="Times New Roman"/>
          <w:szCs w:val="24"/>
        </w:rPr>
        <w:t xml:space="preserve">, tel. </w:t>
      </w:r>
      <w:r w:rsidR="006718A7" w:rsidRPr="006718A7">
        <w:rPr>
          <w:rFonts w:ascii="Times New Roman" w:hAnsi="Times New Roman"/>
          <w:b/>
          <w:szCs w:val="24"/>
        </w:rPr>
        <w:t>23 663 10 51 wew. 27</w:t>
      </w:r>
      <w:r w:rsidR="006718A7">
        <w:rPr>
          <w:rFonts w:ascii="Times New Roman" w:hAnsi="Times New Roman"/>
          <w:szCs w:val="24"/>
        </w:rPr>
        <w:t>.</w:t>
      </w:r>
    </w:p>
    <w:p w:rsidR="000439B0" w:rsidRPr="00BE27EC" w:rsidRDefault="000439B0" w:rsidP="00220171">
      <w:pPr>
        <w:widowControl/>
        <w:numPr>
          <w:ilvl w:val="0"/>
          <w:numId w:val="10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eastAsia="Lucida Sans Unicode" w:hAnsi="Times New Roman"/>
          <w:szCs w:val="24"/>
        </w:rPr>
        <w:t xml:space="preserve">Wykonawca powinien zawsze działać jako sumienny doradca Zamawiającego, zgodnie </w:t>
      </w:r>
      <w:r w:rsidR="003B3BFF">
        <w:rPr>
          <w:rFonts w:ascii="Times New Roman" w:eastAsia="Lucida Sans Unicode" w:hAnsi="Times New Roman"/>
          <w:szCs w:val="24"/>
        </w:rPr>
        <w:br/>
      </w:r>
      <w:r w:rsidRPr="00BE27EC">
        <w:rPr>
          <w:rFonts w:ascii="Times New Roman" w:eastAsia="Lucida Sans Unicode" w:hAnsi="Times New Roman"/>
          <w:szCs w:val="24"/>
        </w:rPr>
        <w:t xml:space="preserve">z przepisami oraz zasadami postępowania obowiązującymi w jego zawodzie. W szczególności, Wykonawca powinien powstrzymać się od wszelkich publicznych oświadczeń dotyczących </w:t>
      </w:r>
      <w:r w:rsidR="00877FB6" w:rsidRPr="00BE27EC">
        <w:rPr>
          <w:rFonts w:ascii="Times New Roman" w:eastAsia="Lucida Sans Unicode" w:hAnsi="Times New Roman"/>
          <w:szCs w:val="24"/>
        </w:rPr>
        <w:t>u</w:t>
      </w:r>
      <w:r w:rsidRPr="00BE27EC">
        <w:rPr>
          <w:rFonts w:ascii="Times New Roman" w:eastAsia="Lucida Sans Unicode" w:hAnsi="Times New Roman"/>
          <w:szCs w:val="24"/>
        </w:rPr>
        <w:t xml:space="preserve">mowy bez uzyskania wcześniejszej zgody Zamawiającego, jak również od angażowania się </w:t>
      </w:r>
      <w:r w:rsidR="003B3BFF">
        <w:rPr>
          <w:rFonts w:ascii="Times New Roman" w:eastAsia="Lucida Sans Unicode" w:hAnsi="Times New Roman"/>
          <w:szCs w:val="24"/>
        </w:rPr>
        <w:br/>
      </w:r>
      <w:r w:rsidRPr="00BE27EC">
        <w:rPr>
          <w:rFonts w:ascii="Times New Roman" w:eastAsia="Lucida Sans Unicode" w:hAnsi="Times New Roman"/>
          <w:szCs w:val="24"/>
        </w:rPr>
        <w:t xml:space="preserve">w </w:t>
      </w:r>
      <w:r w:rsidR="00827FBA" w:rsidRPr="00BE27EC">
        <w:rPr>
          <w:rFonts w:ascii="Times New Roman" w:eastAsia="Lucida Sans Unicode" w:hAnsi="Times New Roman"/>
          <w:szCs w:val="24"/>
        </w:rPr>
        <w:t>jaką</w:t>
      </w:r>
      <w:r w:rsidRPr="00BE27EC">
        <w:rPr>
          <w:rFonts w:ascii="Times New Roman" w:eastAsia="Lucida Sans Unicode" w:hAnsi="Times New Roman"/>
          <w:szCs w:val="24"/>
        </w:rPr>
        <w:t xml:space="preserve">kolwiek działalność pozostającą w konflikcie z jego zobowiązaniami wobec Zamawiającego wynikającymi z </w:t>
      </w:r>
      <w:r w:rsidR="00877FB6" w:rsidRPr="00BE27EC">
        <w:rPr>
          <w:rFonts w:ascii="Times New Roman" w:eastAsia="Lucida Sans Unicode" w:hAnsi="Times New Roman"/>
          <w:szCs w:val="24"/>
        </w:rPr>
        <w:t>u</w:t>
      </w:r>
      <w:r w:rsidRPr="00BE27EC">
        <w:rPr>
          <w:rFonts w:ascii="Times New Roman" w:eastAsia="Lucida Sans Unicode" w:hAnsi="Times New Roman"/>
          <w:szCs w:val="24"/>
        </w:rPr>
        <w:t>mowy. Wykonawca oraz osob</w:t>
      </w:r>
      <w:r w:rsidR="00877FB6" w:rsidRPr="00BE27EC">
        <w:rPr>
          <w:rFonts w:ascii="Times New Roman" w:eastAsia="Lucida Sans Unicode" w:hAnsi="Times New Roman"/>
          <w:szCs w:val="24"/>
        </w:rPr>
        <w:t>y przy pomocy których wykonuje u</w:t>
      </w:r>
      <w:r w:rsidRPr="00BE27EC">
        <w:rPr>
          <w:rFonts w:ascii="Times New Roman" w:eastAsia="Lucida Sans Unicode" w:hAnsi="Times New Roman"/>
          <w:szCs w:val="24"/>
        </w:rPr>
        <w:t>mowę, zobowiązani są wstrzymać się od wszelkich czynności i działań sprzecznych z interesem Zamawiającego.</w:t>
      </w:r>
    </w:p>
    <w:p w:rsidR="002E43F3" w:rsidRPr="00BE27EC" w:rsidRDefault="002E43F3" w:rsidP="003B3BFF">
      <w:pPr>
        <w:pStyle w:val="Akapitzlist"/>
        <w:ind w:left="0"/>
        <w:jc w:val="center"/>
        <w:rPr>
          <w:rFonts w:ascii="Times New Roman" w:hAnsi="Times New Roman"/>
          <w:b/>
          <w:szCs w:val="24"/>
        </w:rPr>
      </w:pPr>
      <w:r w:rsidRPr="00BE27EC">
        <w:rPr>
          <w:rFonts w:ascii="Times New Roman" w:hAnsi="Times New Roman"/>
          <w:b/>
          <w:szCs w:val="24"/>
        </w:rPr>
        <w:t>§4</w:t>
      </w:r>
    </w:p>
    <w:p w:rsidR="002E43F3" w:rsidRPr="00BE27EC" w:rsidRDefault="002E43F3" w:rsidP="002E43F3">
      <w:pPr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Termin umowy</w:t>
      </w:r>
    </w:p>
    <w:p w:rsidR="003E4EA8" w:rsidRPr="00F60B11" w:rsidRDefault="003E4EA8" w:rsidP="003E4EA8">
      <w:pPr>
        <w:pStyle w:val="Akapitzlist"/>
        <w:widowControl/>
        <w:numPr>
          <w:ilvl w:val="3"/>
          <w:numId w:val="18"/>
        </w:numPr>
        <w:suppressAutoHyphens w:val="0"/>
        <w:autoSpaceDE/>
        <w:ind w:left="284" w:hanging="284"/>
        <w:jc w:val="both"/>
        <w:rPr>
          <w:rFonts w:ascii="Times New Roman" w:hAnsi="Times New Roman"/>
          <w:b/>
        </w:rPr>
      </w:pPr>
      <w:r w:rsidRPr="00F60B11">
        <w:rPr>
          <w:rFonts w:ascii="Times New Roman" w:hAnsi="Times New Roman"/>
          <w:b/>
        </w:rPr>
        <w:t>Termin rozpoczęcia</w:t>
      </w:r>
      <w:r w:rsidRPr="00F60B11">
        <w:rPr>
          <w:rFonts w:ascii="Times New Roman" w:hAnsi="Times New Roman"/>
        </w:rPr>
        <w:t xml:space="preserve"> realizacji przedmiotu zamówienia – </w:t>
      </w:r>
      <w:r w:rsidRPr="00F60B11">
        <w:rPr>
          <w:rFonts w:ascii="Times New Roman" w:hAnsi="Times New Roman"/>
          <w:b/>
        </w:rPr>
        <w:t>niezwłocznie po podpisaniu umowy.</w:t>
      </w:r>
    </w:p>
    <w:p w:rsidR="003E4EA8" w:rsidRPr="00A42300" w:rsidRDefault="003E4EA8" w:rsidP="003E4EA8">
      <w:pPr>
        <w:pStyle w:val="Akapitzlist"/>
        <w:widowControl/>
        <w:numPr>
          <w:ilvl w:val="3"/>
          <w:numId w:val="18"/>
        </w:numPr>
        <w:suppressAutoHyphens w:val="0"/>
        <w:autoSpaceDE/>
        <w:ind w:left="284" w:hanging="284"/>
        <w:jc w:val="both"/>
        <w:rPr>
          <w:rFonts w:ascii="Times New Roman" w:hAnsi="Times New Roman"/>
          <w:sz w:val="16"/>
          <w:szCs w:val="24"/>
        </w:rPr>
      </w:pPr>
      <w:r w:rsidRPr="00F60B11">
        <w:rPr>
          <w:rFonts w:ascii="Times New Roman" w:hAnsi="Times New Roman"/>
          <w:b/>
        </w:rPr>
        <w:t xml:space="preserve">Termin zakończenia </w:t>
      </w:r>
      <w:r w:rsidRPr="00F60B11">
        <w:rPr>
          <w:rFonts w:ascii="Times New Roman" w:hAnsi="Times New Roman"/>
        </w:rPr>
        <w:t xml:space="preserve">realizacji przedmiotu zamówienia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do dn. 21</w:t>
      </w:r>
      <w:r w:rsidRPr="00D002BB">
        <w:rPr>
          <w:rFonts w:ascii="Times New Roman" w:hAnsi="Times New Roman"/>
          <w:b/>
        </w:rPr>
        <w:t xml:space="preserve"> lipca 2017 r.</w:t>
      </w:r>
    </w:p>
    <w:p w:rsidR="00EC5307" w:rsidRPr="00EC5307" w:rsidRDefault="00EC5307" w:rsidP="00EC5307">
      <w:pPr>
        <w:widowControl/>
        <w:suppressAutoHyphens w:val="0"/>
        <w:autoSpaceDE/>
        <w:jc w:val="both"/>
        <w:rPr>
          <w:rFonts w:ascii="Times New Roman" w:hAnsi="Times New Roman"/>
          <w:sz w:val="16"/>
        </w:rPr>
      </w:pPr>
    </w:p>
    <w:p w:rsidR="00176ACF" w:rsidRPr="00BE27EC" w:rsidRDefault="00974BBC" w:rsidP="003B3BF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§5</w:t>
      </w:r>
    </w:p>
    <w:p w:rsidR="00176ACF" w:rsidRPr="00BE27EC" w:rsidRDefault="00176ACF" w:rsidP="00176ACF">
      <w:pPr>
        <w:shd w:val="clear" w:color="auto" w:fill="FFFFFF"/>
        <w:rPr>
          <w:rFonts w:ascii="Times New Roman" w:eastAsia="Arial Unicode MS" w:hAnsi="Times New Roman"/>
          <w:b/>
          <w:szCs w:val="24"/>
        </w:rPr>
      </w:pPr>
      <w:r w:rsidRPr="00BE27EC">
        <w:rPr>
          <w:rFonts w:ascii="Times New Roman" w:eastAsia="Arial Unicode MS" w:hAnsi="Times New Roman"/>
          <w:b/>
          <w:szCs w:val="24"/>
        </w:rPr>
        <w:t>Wynagrodzenie i rozliczenie Wykonawcy</w:t>
      </w:r>
    </w:p>
    <w:p w:rsidR="00176ACF" w:rsidRDefault="00176ACF" w:rsidP="002A2EFD">
      <w:pPr>
        <w:pStyle w:val="Tekstpodstawowy"/>
        <w:numPr>
          <w:ilvl w:val="0"/>
          <w:numId w:val="2"/>
        </w:numPr>
        <w:spacing w:after="0"/>
        <w:jc w:val="both"/>
      </w:pPr>
      <w:r w:rsidRPr="00BE27EC">
        <w:t xml:space="preserve">Za wykonanie przedmiotu umowy, w zakresie wskazanym w niniejszej umowie, Zamawiający zobowiązuje się zapłacić Wykonawcy wynagrodzenie </w:t>
      </w:r>
      <w:r w:rsidR="00181780" w:rsidRPr="00BE27EC">
        <w:t xml:space="preserve">ryczałtowe </w:t>
      </w:r>
      <w:r w:rsidRPr="00BE27EC">
        <w:t xml:space="preserve">w kwocie: </w:t>
      </w:r>
      <w:r w:rsidRPr="00BE27EC">
        <w:tab/>
      </w:r>
    </w:p>
    <w:p w:rsidR="00F1492D" w:rsidRPr="00F1492D" w:rsidRDefault="00F1492D" w:rsidP="00F1492D">
      <w:pPr>
        <w:pStyle w:val="Tekstpodstawowy"/>
        <w:spacing w:after="0"/>
        <w:ind w:left="360"/>
        <w:jc w:val="both"/>
        <w:rPr>
          <w:sz w:val="16"/>
        </w:rPr>
      </w:pPr>
    </w:p>
    <w:p w:rsidR="00203B2D" w:rsidRPr="00203B2D" w:rsidRDefault="00203B2D" w:rsidP="00203B2D">
      <w:pPr>
        <w:pStyle w:val="Akapitzlist"/>
        <w:tabs>
          <w:tab w:val="num" w:pos="330"/>
          <w:tab w:val="left" w:pos="360"/>
        </w:tabs>
        <w:ind w:left="360"/>
        <w:jc w:val="both"/>
        <w:rPr>
          <w:rFonts w:ascii="Times New Roman" w:hAnsi="Times New Roman"/>
          <w:b/>
        </w:rPr>
      </w:pPr>
      <w:r w:rsidRPr="00203B2D">
        <w:rPr>
          <w:rFonts w:ascii="Times New Roman" w:hAnsi="Times New Roman"/>
          <w:b/>
        </w:rPr>
        <w:t xml:space="preserve">łącznie cena ryczałtowa brutto: </w:t>
      </w:r>
      <w:r w:rsidRPr="00203B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Cs w:val="28"/>
        </w:rPr>
        <w:t>……………………………………………………………..</w:t>
      </w:r>
    </w:p>
    <w:p w:rsidR="00203B2D" w:rsidRPr="00203B2D" w:rsidRDefault="00203B2D" w:rsidP="00203B2D">
      <w:pPr>
        <w:pStyle w:val="Akapitzlist"/>
        <w:tabs>
          <w:tab w:val="num" w:pos="330"/>
        </w:tabs>
        <w:ind w:left="360"/>
        <w:jc w:val="both"/>
        <w:rPr>
          <w:rFonts w:ascii="Times New Roman" w:hAnsi="Times New Roman"/>
          <w:b/>
        </w:rPr>
      </w:pPr>
      <w:r w:rsidRPr="00203B2D">
        <w:rPr>
          <w:rFonts w:ascii="Times New Roman" w:hAnsi="Times New Roman"/>
        </w:rPr>
        <w:t xml:space="preserve">słownie: </w:t>
      </w:r>
      <w:r w:rsidRPr="00203B2D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……………………………………………………………..</w:t>
      </w:r>
    </w:p>
    <w:p w:rsidR="00203B2D" w:rsidRPr="003D4A8E" w:rsidRDefault="00203B2D" w:rsidP="00203B2D">
      <w:pPr>
        <w:pStyle w:val="Tekstpodstawowy31"/>
        <w:ind w:left="360"/>
      </w:pPr>
      <w:r w:rsidRPr="003D4A8E">
        <w:t xml:space="preserve">netto: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203B2D" w:rsidRDefault="00203B2D" w:rsidP="00203B2D">
      <w:pPr>
        <w:pStyle w:val="Akapitzlist"/>
        <w:tabs>
          <w:tab w:val="left" w:pos="0"/>
          <w:tab w:val="num" w:pos="330"/>
        </w:tabs>
        <w:ind w:left="360"/>
        <w:jc w:val="both"/>
        <w:rPr>
          <w:rFonts w:ascii="Times New Roman" w:hAnsi="Times New Roman"/>
        </w:rPr>
      </w:pPr>
      <w:r w:rsidRPr="00203B2D">
        <w:rPr>
          <w:rFonts w:ascii="Times New Roman" w:hAnsi="Times New Roman"/>
        </w:rPr>
        <w:t xml:space="preserve">plus podatek VAT ……%, tj.: </w:t>
      </w:r>
      <w:r w:rsidRPr="00203B2D">
        <w:rPr>
          <w:rFonts w:ascii="Times New Roman" w:hAnsi="Times New Roman"/>
        </w:rPr>
        <w:tab/>
      </w:r>
      <w:r w:rsidRPr="00203B2D">
        <w:rPr>
          <w:rFonts w:ascii="Times New Roman" w:hAnsi="Times New Roman"/>
        </w:rPr>
        <w:tab/>
        <w:t>……………………………………………………………</w:t>
      </w:r>
      <w:r w:rsidR="00F1492D">
        <w:rPr>
          <w:rFonts w:ascii="Times New Roman" w:hAnsi="Times New Roman"/>
        </w:rPr>
        <w:t>..</w:t>
      </w:r>
      <w:r w:rsidRPr="00203B2D">
        <w:rPr>
          <w:rFonts w:ascii="Times New Roman" w:hAnsi="Times New Roman"/>
        </w:rPr>
        <w:t xml:space="preserve"> </w:t>
      </w:r>
    </w:p>
    <w:p w:rsidR="00F1492D" w:rsidRPr="00F1492D" w:rsidRDefault="00F1492D" w:rsidP="00203B2D">
      <w:pPr>
        <w:pStyle w:val="Akapitzlist"/>
        <w:tabs>
          <w:tab w:val="left" w:pos="0"/>
          <w:tab w:val="num" w:pos="330"/>
        </w:tabs>
        <w:ind w:left="360"/>
        <w:jc w:val="both"/>
        <w:rPr>
          <w:rFonts w:ascii="Times New Roman" w:hAnsi="Times New Roman"/>
          <w:sz w:val="16"/>
        </w:rPr>
      </w:pPr>
    </w:p>
    <w:p w:rsidR="00B15DEE" w:rsidRPr="00BE27EC" w:rsidRDefault="00B15DEE" w:rsidP="002A2EFD">
      <w:pPr>
        <w:pStyle w:val="Tekstpodstawowy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BE27EC">
        <w:t>Wykonawca otrzyma wynagrodzenie określone w ust. 1 za pełne i należyte wykonanie całości przedmiotu umowy.</w:t>
      </w:r>
    </w:p>
    <w:p w:rsidR="00176ACF" w:rsidRPr="003E4EA8" w:rsidRDefault="00176ACF" w:rsidP="002A2EFD">
      <w:pPr>
        <w:pStyle w:val="Tekstpodstawowy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BE27EC">
        <w:t>Wynagrodzenie za wykonany i odebrany przedmiot umowy zostanie przekazane przez Zamawiającego w terminie 30 dni, licząc od daty przyjęcia faktury</w:t>
      </w:r>
      <w:r w:rsidR="00646FC0" w:rsidRPr="00BE27EC">
        <w:t>/rachunku</w:t>
      </w:r>
      <w:r w:rsidRPr="00BE27EC">
        <w:t xml:space="preserve"> do rozliczenia przelewem na rachunek bankowy Wykonawcy </w:t>
      </w:r>
      <w:r w:rsidRPr="00BE27EC">
        <w:rPr>
          <w:b/>
        </w:rPr>
        <w:t xml:space="preserve">Nr </w:t>
      </w:r>
      <w:r w:rsidR="000853D4" w:rsidRPr="00BE27EC">
        <w:rPr>
          <w:b/>
        </w:rPr>
        <w:t>……………………..</w:t>
      </w:r>
    </w:p>
    <w:p w:rsidR="003E4EA8" w:rsidRPr="003E4EA8" w:rsidRDefault="003E4EA8" w:rsidP="003E4EA8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/>
          <w:b/>
        </w:rPr>
      </w:pPr>
      <w:r w:rsidRPr="003E4EA8">
        <w:rPr>
          <w:rFonts w:ascii="Times New Roman" w:hAnsi="Times New Roman"/>
        </w:rPr>
        <w:t xml:space="preserve">Wykonawca oświadcza, że jest płatnikiem podatku VAT uprawnionym do wystawienia faktury VAT. </w:t>
      </w:r>
      <w:r w:rsidRPr="003E4EA8">
        <w:rPr>
          <w:rFonts w:ascii="Times New Roman" w:hAnsi="Times New Roman"/>
          <w:b/>
        </w:rPr>
        <w:t>Numer NIP Wykonawcy ..................................</w:t>
      </w:r>
    </w:p>
    <w:p w:rsidR="00176ACF" w:rsidRDefault="00176ACF" w:rsidP="002A2EFD">
      <w:pPr>
        <w:pStyle w:val="Tekstpodstawowy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</w:pPr>
      <w:r w:rsidRPr="00BE27EC">
        <w:t xml:space="preserve">Podstawę do wystawienia </w:t>
      </w:r>
      <w:r w:rsidR="00072754" w:rsidRPr="00BE27EC">
        <w:t xml:space="preserve">faktury/rachunku </w:t>
      </w:r>
      <w:r w:rsidRPr="00BE27EC">
        <w:t xml:space="preserve">za wykonanie przedmiotu umowy, stanowi obustronnie podpisany protokół odbioru. </w:t>
      </w:r>
    </w:p>
    <w:p w:rsidR="00176ACF" w:rsidRPr="00BE27EC" w:rsidRDefault="00176ACF" w:rsidP="002A2EFD">
      <w:pPr>
        <w:pStyle w:val="Tekstpodstawowy"/>
        <w:numPr>
          <w:ilvl w:val="0"/>
          <w:numId w:val="2"/>
        </w:numPr>
        <w:tabs>
          <w:tab w:val="left" w:pos="360"/>
        </w:tabs>
        <w:suppressAutoHyphens/>
        <w:autoSpaceDE w:val="0"/>
        <w:spacing w:after="0"/>
        <w:jc w:val="both"/>
      </w:pPr>
      <w:r w:rsidRPr="00BE27EC">
        <w:t>Za dzień zapłaty uznaje się dzień obciążenia rachunku bankowego Zamawiającego.</w:t>
      </w:r>
    </w:p>
    <w:p w:rsidR="00014221" w:rsidRPr="00BE27EC" w:rsidRDefault="00255161" w:rsidP="002A2EFD">
      <w:pPr>
        <w:pStyle w:val="Tekstblokowy"/>
        <w:numPr>
          <w:ilvl w:val="0"/>
          <w:numId w:val="2"/>
        </w:numPr>
        <w:tabs>
          <w:tab w:val="clear" w:pos="567"/>
          <w:tab w:val="left" w:pos="142"/>
        </w:tabs>
        <w:rPr>
          <w:szCs w:val="24"/>
        </w:rPr>
      </w:pPr>
      <w:r w:rsidRPr="00BE27EC">
        <w:rPr>
          <w:szCs w:val="24"/>
        </w:rPr>
        <w:t xml:space="preserve">Wynagrodzenie ryczałtowe </w:t>
      </w:r>
      <w:r w:rsidR="00014221" w:rsidRPr="00BE27EC">
        <w:rPr>
          <w:szCs w:val="24"/>
        </w:rPr>
        <w:t>obejmuje wszystkie koszty Wyko</w:t>
      </w:r>
      <w:r w:rsidR="00EC5307">
        <w:rPr>
          <w:szCs w:val="24"/>
        </w:rPr>
        <w:t>nawcy, tj. prace przygotowawcze</w:t>
      </w:r>
      <w:r w:rsidR="00014221" w:rsidRPr="00BE27EC">
        <w:rPr>
          <w:szCs w:val="24"/>
        </w:rPr>
        <w:t xml:space="preserve">, koszty dojazdów, </w:t>
      </w:r>
      <w:r w:rsidR="00C50E38">
        <w:rPr>
          <w:szCs w:val="24"/>
        </w:rPr>
        <w:t>k</w:t>
      </w:r>
      <w:r w:rsidR="00014221" w:rsidRPr="00BE27EC">
        <w:rPr>
          <w:szCs w:val="24"/>
        </w:rPr>
        <w:t xml:space="preserve">oszty ogólne, zysk, ryzyko, podatki, odszkodowania za szkody powstałe w trakcie realizacji </w:t>
      </w:r>
      <w:r w:rsidR="00787E2E" w:rsidRPr="00BE27EC">
        <w:rPr>
          <w:szCs w:val="24"/>
        </w:rPr>
        <w:t>przedmiotu zamówienia</w:t>
      </w:r>
      <w:r w:rsidR="00014221" w:rsidRPr="00BE27EC">
        <w:rPr>
          <w:szCs w:val="24"/>
        </w:rPr>
        <w:t xml:space="preserve"> oraz wszelkie koszty towarzyszące, konieczne do poniesienia przez Wykonawcę z tytułu wykonania przedmiotu zamówienia</w:t>
      </w:r>
      <w:r w:rsidR="00946C54" w:rsidRPr="00BE27EC">
        <w:rPr>
          <w:szCs w:val="24"/>
        </w:rPr>
        <w:t>, a </w:t>
      </w:r>
      <w:r w:rsidR="00937D2E" w:rsidRPr="00BE27EC">
        <w:rPr>
          <w:szCs w:val="24"/>
        </w:rPr>
        <w:t>także u</w:t>
      </w:r>
      <w:r w:rsidR="00014221" w:rsidRPr="00BE27EC">
        <w:rPr>
          <w:szCs w:val="24"/>
        </w:rPr>
        <w:t>względnia wszystkie czynności związane z prawidłową, terminową realizacją przedmiotu umowy.</w:t>
      </w:r>
    </w:p>
    <w:p w:rsidR="00014221" w:rsidRDefault="00014221" w:rsidP="002A2EFD">
      <w:pPr>
        <w:pStyle w:val="Tekstblokowy"/>
        <w:numPr>
          <w:ilvl w:val="0"/>
          <w:numId w:val="2"/>
        </w:numPr>
        <w:tabs>
          <w:tab w:val="clear" w:pos="567"/>
          <w:tab w:val="left" w:pos="142"/>
        </w:tabs>
        <w:rPr>
          <w:szCs w:val="24"/>
        </w:rPr>
      </w:pPr>
      <w:r w:rsidRPr="00BE27EC">
        <w:rPr>
          <w:szCs w:val="24"/>
        </w:rPr>
        <w:t xml:space="preserve">Wykonawca oświadcza, że uwzględnił ryzyko wynagrodzenia ryczałtowego w swojej </w:t>
      </w:r>
      <w:r w:rsidR="00702D0F" w:rsidRPr="00BE27EC">
        <w:rPr>
          <w:szCs w:val="24"/>
        </w:rPr>
        <w:t>o</w:t>
      </w:r>
      <w:r w:rsidRPr="00BE27EC">
        <w:rPr>
          <w:szCs w:val="24"/>
        </w:rPr>
        <w:t xml:space="preserve">fercie oraz wszelkie koszty wynikające z wymagań określonych w </w:t>
      </w:r>
      <w:r w:rsidR="00702D0F" w:rsidRPr="00BE27EC">
        <w:rPr>
          <w:szCs w:val="24"/>
        </w:rPr>
        <w:t>u</w:t>
      </w:r>
      <w:r w:rsidRPr="00BE27EC">
        <w:rPr>
          <w:szCs w:val="24"/>
        </w:rPr>
        <w:t xml:space="preserve">mowie na podstawie własnych kalkulacji </w:t>
      </w:r>
      <w:r w:rsidR="00E83375" w:rsidRPr="00BE27EC">
        <w:rPr>
          <w:szCs w:val="24"/>
        </w:rPr>
        <w:br/>
      </w:r>
      <w:r w:rsidRPr="00BE27EC">
        <w:rPr>
          <w:szCs w:val="24"/>
        </w:rPr>
        <w:t>i szacunków, a w szczególności koszty</w:t>
      </w:r>
      <w:r w:rsidR="004A7B4A" w:rsidRPr="00BE27EC">
        <w:rPr>
          <w:szCs w:val="24"/>
        </w:rPr>
        <w:t xml:space="preserve"> pozyskania</w:t>
      </w:r>
      <w:r w:rsidRPr="00BE27EC">
        <w:rPr>
          <w:szCs w:val="24"/>
        </w:rPr>
        <w:t xml:space="preserve"> opinii, uzgodnień, konsultacji niezbędnych do poprawnego opracowania przedmiotu </w:t>
      </w:r>
      <w:r w:rsidR="00702D0F" w:rsidRPr="00BE27EC">
        <w:rPr>
          <w:szCs w:val="24"/>
        </w:rPr>
        <w:t>u</w:t>
      </w:r>
      <w:r w:rsidRPr="00BE27EC">
        <w:rPr>
          <w:szCs w:val="24"/>
        </w:rPr>
        <w:t xml:space="preserve">mowy. </w:t>
      </w:r>
    </w:p>
    <w:p w:rsidR="00203B2D" w:rsidRPr="00203B2D" w:rsidRDefault="00203B2D" w:rsidP="00C50E38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176ACF" w:rsidRPr="00BE27EC" w:rsidRDefault="00176ACF" w:rsidP="00176AC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</w:t>
      </w:r>
      <w:r w:rsidR="00C50E38">
        <w:rPr>
          <w:rFonts w:ascii="Times New Roman" w:hAnsi="Times New Roman"/>
          <w:b/>
          <w:bCs/>
          <w:szCs w:val="24"/>
        </w:rPr>
        <w:t>6</w:t>
      </w:r>
    </w:p>
    <w:p w:rsidR="00176ACF" w:rsidRPr="00BE27EC" w:rsidRDefault="00176ACF" w:rsidP="00176ACF">
      <w:pPr>
        <w:shd w:val="clear" w:color="auto" w:fill="FFFFFF"/>
        <w:jc w:val="both"/>
        <w:rPr>
          <w:rFonts w:ascii="Times New Roman" w:eastAsia="Arial Unicode MS" w:hAnsi="Times New Roman"/>
          <w:b/>
          <w:color w:val="auto"/>
          <w:spacing w:val="-2"/>
          <w:szCs w:val="24"/>
        </w:rPr>
      </w:pPr>
      <w:r w:rsidRPr="00BE27EC">
        <w:rPr>
          <w:rFonts w:ascii="Times New Roman" w:eastAsia="Arial Unicode MS" w:hAnsi="Times New Roman"/>
          <w:b/>
          <w:color w:val="auto"/>
          <w:spacing w:val="-2"/>
          <w:szCs w:val="24"/>
        </w:rPr>
        <w:t>Kary umowne i odszkodowania</w:t>
      </w:r>
    </w:p>
    <w:p w:rsidR="00176ACF" w:rsidRPr="00BE27EC" w:rsidRDefault="00176ACF" w:rsidP="00946C54">
      <w:pPr>
        <w:widowControl/>
        <w:numPr>
          <w:ilvl w:val="0"/>
          <w:numId w:val="4"/>
        </w:numPr>
        <w:tabs>
          <w:tab w:val="clear" w:pos="567"/>
          <w:tab w:val="num" w:pos="709"/>
          <w:tab w:val="left" w:pos="2160"/>
        </w:tabs>
        <w:autoSpaceDE/>
        <w:ind w:left="426" w:hanging="313"/>
        <w:jc w:val="both"/>
        <w:rPr>
          <w:rFonts w:ascii="Times New Roman" w:eastAsia="Arial Unicode MS" w:hAnsi="Times New Roman"/>
          <w:szCs w:val="24"/>
        </w:rPr>
      </w:pPr>
      <w:r w:rsidRPr="00BE27EC">
        <w:rPr>
          <w:rFonts w:ascii="Times New Roman" w:eastAsia="Arial Unicode MS" w:hAnsi="Times New Roman"/>
          <w:szCs w:val="24"/>
        </w:rPr>
        <w:t>Za niewykonanie lub nienależyte wykonanie umowy Zamawiający zastrzega sobie prawo do dochodzenia kar umownych:</w:t>
      </w:r>
    </w:p>
    <w:p w:rsidR="00176ACF" w:rsidRPr="00BE27EC" w:rsidRDefault="00176ACF" w:rsidP="00946C54">
      <w:pPr>
        <w:widowControl/>
        <w:numPr>
          <w:ilvl w:val="1"/>
          <w:numId w:val="5"/>
        </w:numPr>
        <w:tabs>
          <w:tab w:val="clear" w:pos="710"/>
          <w:tab w:val="left" w:pos="2418"/>
          <w:tab w:val="left" w:pos="4008"/>
        </w:tabs>
        <w:autoSpaceDE/>
        <w:ind w:left="709" w:hanging="283"/>
        <w:jc w:val="both"/>
        <w:rPr>
          <w:rFonts w:ascii="Times New Roman" w:eastAsia="Arial Unicode MS" w:hAnsi="Times New Roman"/>
          <w:szCs w:val="24"/>
        </w:rPr>
      </w:pPr>
      <w:r w:rsidRPr="00BE27EC">
        <w:rPr>
          <w:rFonts w:ascii="Times New Roman" w:eastAsia="Arial Unicode MS" w:hAnsi="Times New Roman"/>
          <w:szCs w:val="24"/>
        </w:rPr>
        <w:t xml:space="preserve">kara z tytułu nie dostarczenia przedmiotu umowy w terminie wyniesie </w:t>
      </w:r>
      <w:r w:rsidR="00F86B8E" w:rsidRPr="00BE27EC">
        <w:rPr>
          <w:rFonts w:ascii="Times New Roman" w:eastAsia="Arial Unicode MS" w:hAnsi="Times New Roman"/>
          <w:szCs w:val="24"/>
        </w:rPr>
        <w:t>0,</w:t>
      </w:r>
      <w:r w:rsidR="00DD2CC0">
        <w:rPr>
          <w:rFonts w:ascii="Times New Roman" w:eastAsia="Arial Unicode MS" w:hAnsi="Times New Roman"/>
          <w:szCs w:val="24"/>
        </w:rPr>
        <w:t>1</w:t>
      </w:r>
      <w:r w:rsidR="00A81F14" w:rsidRPr="00BE27EC">
        <w:rPr>
          <w:rFonts w:ascii="Times New Roman" w:eastAsia="Arial Unicode MS" w:hAnsi="Times New Roman"/>
          <w:szCs w:val="24"/>
        </w:rPr>
        <w:t xml:space="preserve"> </w:t>
      </w:r>
      <w:r w:rsidRPr="00BE27EC">
        <w:rPr>
          <w:rFonts w:ascii="Times New Roman" w:eastAsia="Arial Unicode MS" w:hAnsi="Times New Roman"/>
          <w:szCs w:val="24"/>
        </w:rPr>
        <w:t xml:space="preserve">% całkowitej wartości umownej brutto za każdy dzień zwłoki, </w:t>
      </w:r>
    </w:p>
    <w:p w:rsidR="00176ACF" w:rsidRPr="00BE27EC" w:rsidRDefault="00176ACF" w:rsidP="00946C54">
      <w:pPr>
        <w:widowControl/>
        <w:numPr>
          <w:ilvl w:val="1"/>
          <w:numId w:val="5"/>
        </w:numPr>
        <w:tabs>
          <w:tab w:val="clear" w:pos="710"/>
          <w:tab w:val="left" w:pos="2418"/>
          <w:tab w:val="left" w:pos="4008"/>
        </w:tabs>
        <w:autoSpaceDE/>
        <w:ind w:left="709" w:hanging="283"/>
        <w:jc w:val="both"/>
        <w:rPr>
          <w:rFonts w:ascii="Times New Roman" w:eastAsia="Arial Unicode MS" w:hAnsi="Times New Roman"/>
          <w:szCs w:val="24"/>
        </w:rPr>
      </w:pPr>
      <w:r w:rsidRPr="00BE27EC">
        <w:rPr>
          <w:rFonts w:ascii="Times New Roman" w:eastAsia="Arial Unicode MS" w:hAnsi="Times New Roman"/>
          <w:szCs w:val="24"/>
        </w:rPr>
        <w:lastRenderedPageBreak/>
        <w:t xml:space="preserve">za odstąpienie od umowy przez Wykonawcę z przyczyn niezależnych od Zamawiającego </w:t>
      </w:r>
      <w:r w:rsidR="00BC6D76" w:rsidRPr="00BE27EC">
        <w:rPr>
          <w:rFonts w:ascii="Times New Roman" w:eastAsia="Arial Unicode MS" w:hAnsi="Times New Roman"/>
          <w:szCs w:val="24"/>
        </w:rPr>
        <w:br/>
      </w:r>
      <w:r w:rsidRPr="00BE27EC">
        <w:rPr>
          <w:rFonts w:ascii="Times New Roman" w:eastAsia="Arial Unicode MS" w:hAnsi="Times New Roman"/>
          <w:szCs w:val="24"/>
        </w:rPr>
        <w:t>w wysokości 10 % wartości przedmiotu umowy brutto,</w:t>
      </w:r>
    </w:p>
    <w:p w:rsidR="00812813" w:rsidRDefault="00812813" w:rsidP="00946C54">
      <w:pPr>
        <w:widowControl/>
        <w:numPr>
          <w:ilvl w:val="1"/>
          <w:numId w:val="5"/>
        </w:numPr>
        <w:tabs>
          <w:tab w:val="clear" w:pos="710"/>
          <w:tab w:val="left" w:pos="2418"/>
          <w:tab w:val="left" w:pos="4008"/>
        </w:tabs>
        <w:autoSpaceDE/>
        <w:ind w:left="709" w:hanging="283"/>
        <w:jc w:val="both"/>
        <w:rPr>
          <w:rFonts w:ascii="Times New Roman" w:eastAsia="Arial Unicode MS" w:hAnsi="Times New Roman"/>
          <w:szCs w:val="24"/>
        </w:rPr>
      </w:pPr>
      <w:r w:rsidRPr="00BE27EC">
        <w:rPr>
          <w:rFonts w:ascii="Times New Roman" w:eastAsia="Arial Unicode MS" w:hAnsi="Times New Roman"/>
          <w:szCs w:val="24"/>
        </w:rPr>
        <w:t xml:space="preserve">za odstąpienie od umowy przez </w:t>
      </w:r>
      <w:r w:rsidR="009F7345" w:rsidRPr="00BE27EC">
        <w:rPr>
          <w:rFonts w:ascii="Times New Roman" w:eastAsia="Arial Unicode MS" w:hAnsi="Times New Roman"/>
          <w:szCs w:val="24"/>
        </w:rPr>
        <w:t>Zamawiającego</w:t>
      </w:r>
      <w:r w:rsidRPr="00BE27EC">
        <w:rPr>
          <w:rFonts w:ascii="Times New Roman" w:eastAsia="Arial Unicode MS" w:hAnsi="Times New Roman"/>
          <w:szCs w:val="24"/>
        </w:rPr>
        <w:t xml:space="preserve"> z przyczyn zależnych od </w:t>
      </w:r>
      <w:r w:rsidR="009F7345" w:rsidRPr="00BE27EC">
        <w:rPr>
          <w:rFonts w:ascii="Times New Roman" w:eastAsia="Arial Unicode MS" w:hAnsi="Times New Roman"/>
          <w:szCs w:val="24"/>
        </w:rPr>
        <w:t>Wykonawcy</w:t>
      </w:r>
      <w:r w:rsidRPr="00BE27EC">
        <w:rPr>
          <w:rFonts w:ascii="Times New Roman" w:eastAsia="Arial Unicode MS" w:hAnsi="Times New Roman"/>
          <w:szCs w:val="24"/>
        </w:rPr>
        <w:t xml:space="preserve"> </w:t>
      </w:r>
      <w:r w:rsidR="00BC6D76" w:rsidRPr="00BE27EC">
        <w:rPr>
          <w:rFonts w:ascii="Times New Roman" w:eastAsia="Arial Unicode MS" w:hAnsi="Times New Roman"/>
          <w:szCs w:val="24"/>
        </w:rPr>
        <w:br/>
      </w:r>
      <w:r w:rsidRPr="00BE27EC">
        <w:rPr>
          <w:rFonts w:ascii="Times New Roman" w:eastAsia="Arial Unicode MS" w:hAnsi="Times New Roman"/>
          <w:szCs w:val="24"/>
        </w:rPr>
        <w:t>w wysokości 10 % wartości przedmiotu umowy brutto,</w:t>
      </w:r>
    </w:p>
    <w:p w:rsidR="00DD2CC0" w:rsidRPr="00DD2CC0" w:rsidRDefault="00DD2CC0" w:rsidP="00DD2CC0">
      <w:pPr>
        <w:pStyle w:val="Akapitzlist"/>
        <w:widowControl/>
        <w:numPr>
          <w:ilvl w:val="1"/>
          <w:numId w:val="5"/>
        </w:numPr>
        <w:tabs>
          <w:tab w:val="clear" w:pos="710"/>
          <w:tab w:val="left" w:pos="709"/>
        </w:tabs>
        <w:suppressAutoHyphens w:val="0"/>
        <w:autoSpaceDE/>
        <w:ind w:hanging="284"/>
        <w:jc w:val="both"/>
        <w:rPr>
          <w:rFonts w:ascii="Times New Roman" w:hAnsi="Times New Roman"/>
          <w:szCs w:val="24"/>
        </w:rPr>
      </w:pPr>
      <w:r w:rsidRPr="00DD2CC0">
        <w:rPr>
          <w:rFonts w:ascii="Times New Roman" w:hAnsi="Times New Roman"/>
          <w:szCs w:val="24"/>
        </w:rPr>
        <w:t>w przypadku braku zapłaty lub nieterminowej zapłaty wynagrodzenia należnego podwykonawcom w wysokości 2 % wynagrodzenia należnego podwykonawcom ,</w:t>
      </w:r>
    </w:p>
    <w:p w:rsidR="00DD2CC0" w:rsidRPr="00DD2CC0" w:rsidRDefault="00DD2CC0" w:rsidP="00DD2CC0">
      <w:pPr>
        <w:widowControl/>
        <w:numPr>
          <w:ilvl w:val="1"/>
          <w:numId w:val="5"/>
        </w:numPr>
        <w:tabs>
          <w:tab w:val="clear" w:pos="710"/>
          <w:tab w:val="left" w:pos="709"/>
          <w:tab w:val="left" w:pos="2418"/>
          <w:tab w:val="left" w:pos="4008"/>
        </w:tabs>
        <w:autoSpaceDE/>
        <w:ind w:hanging="284"/>
        <w:jc w:val="both"/>
        <w:rPr>
          <w:rFonts w:ascii="Times New Roman" w:eastAsia="Arial Unicode MS" w:hAnsi="Times New Roman"/>
          <w:szCs w:val="24"/>
        </w:rPr>
      </w:pPr>
      <w:r w:rsidRPr="00DD2CC0">
        <w:rPr>
          <w:rFonts w:ascii="Times New Roman" w:hAnsi="Times New Roman"/>
          <w:szCs w:val="24"/>
        </w:rPr>
        <w:t>w przypadku nieprzedłożenia poświadczonej za zgodność z oryginałem kopii umowy o podwykonawstwo lub jej zmiany w wysokości 1000 zł (słownie: jeden tysiąc złotych),</w:t>
      </w:r>
    </w:p>
    <w:p w:rsidR="00176ACF" w:rsidRPr="00BE27EC" w:rsidRDefault="00176ACF" w:rsidP="00946C54">
      <w:pPr>
        <w:widowControl/>
        <w:numPr>
          <w:ilvl w:val="0"/>
          <w:numId w:val="6"/>
        </w:numPr>
        <w:shd w:val="clear" w:color="auto" w:fill="FFFFFF"/>
        <w:tabs>
          <w:tab w:val="clear" w:pos="567"/>
        </w:tabs>
        <w:autoSpaceDE/>
        <w:ind w:left="426" w:hanging="313"/>
        <w:jc w:val="both"/>
        <w:rPr>
          <w:rFonts w:ascii="Times New Roman" w:eastAsia="Arial Unicode MS" w:hAnsi="Times New Roman"/>
          <w:spacing w:val="-2"/>
          <w:szCs w:val="24"/>
        </w:rPr>
      </w:pPr>
      <w:r w:rsidRPr="00BE27EC">
        <w:rPr>
          <w:rFonts w:ascii="Times New Roman" w:eastAsia="Arial Unicode MS" w:hAnsi="Times New Roman"/>
          <w:spacing w:val="-1"/>
          <w:szCs w:val="24"/>
        </w:rPr>
        <w:t xml:space="preserve">Zamawiający może dochodzić na zasadach ogólnych odszkodowania </w:t>
      </w:r>
      <w:r w:rsidRPr="00BE27EC">
        <w:rPr>
          <w:rFonts w:ascii="Times New Roman" w:eastAsia="Arial Unicode MS" w:hAnsi="Times New Roman"/>
          <w:spacing w:val="-2"/>
          <w:szCs w:val="24"/>
        </w:rPr>
        <w:t xml:space="preserve">przewyższającego zastrzeżone powyżej kary umowne. </w:t>
      </w:r>
    </w:p>
    <w:p w:rsidR="00891A1D" w:rsidRPr="00BE27EC" w:rsidRDefault="00C50E38" w:rsidP="00891A1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§7</w:t>
      </w:r>
    </w:p>
    <w:p w:rsidR="00891A1D" w:rsidRPr="00BE27EC" w:rsidRDefault="00891A1D" w:rsidP="00891A1D">
      <w:pPr>
        <w:rPr>
          <w:rFonts w:ascii="Times New Roman" w:hAnsi="Times New Roman"/>
          <w:b/>
          <w:szCs w:val="24"/>
        </w:rPr>
      </w:pPr>
      <w:r w:rsidRPr="00BE27EC">
        <w:rPr>
          <w:rFonts w:ascii="Times New Roman" w:hAnsi="Times New Roman"/>
          <w:b/>
          <w:szCs w:val="24"/>
        </w:rPr>
        <w:t>Zmiana umowy</w:t>
      </w:r>
    </w:p>
    <w:p w:rsidR="00891A1D" w:rsidRPr="00BE27EC" w:rsidRDefault="00891A1D" w:rsidP="00220171">
      <w:pPr>
        <w:widowControl/>
        <w:numPr>
          <w:ilvl w:val="0"/>
          <w:numId w:val="7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891A1D" w:rsidRPr="00BE27EC" w:rsidRDefault="00891A1D" w:rsidP="00220171">
      <w:pPr>
        <w:widowControl/>
        <w:numPr>
          <w:ilvl w:val="0"/>
          <w:numId w:val="7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:rsidR="00891A1D" w:rsidRPr="00BE27EC" w:rsidRDefault="00891A1D" w:rsidP="00220171">
      <w:pPr>
        <w:numPr>
          <w:ilvl w:val="0"/>
          <w:numId w:val="8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zmiany adresu </w:t>
      </w:r>
      <w:r w:rsidR="00B94DB8" w:rsidRPr="00BE27EC">
        <w:rPr>
          <w:rFonts w:ascii="Times New Roman" w:hAnsi="Times New Roman"/>
          <w:szCs w:val="24"/>
        </w:rPr>
        <w:t xml:space="preserve">siedziby </w:t>
      </w:r>
      <w:r w:rsidR="00AA34E2" w:rsidRPr="00BE27EC">
        <w:rPr>
          <w:rFonts w:ascii="Times New Roman" w:hAnsi="Times New Roman"/>
          <w:szCs w:val="24"/>
        </w:rPr>
        <w:t>Wykonawcy</w:t>
      </w:r>
      <w:r w:rsidRPr="00BE27EC">
        <w:rPr>
          <w:rFonts w:ascii="Times New Roman" w:hAnsi="Times New Roman"/>
          <w:szCs w:val="24"/>
        </w:rPr>
        <w:t xml:space="preserve">, </w:t>
      </w:r>
    </w:p>
    <w:p w:rsidR="00891A1D" w:rsidRPr="00BE27EC" w:rsidRDefault="00891A1D" w:rsidP="00220171">
      <w:pPr>
        <w:numPr>
          <w:ilvl w:val="0"/>
          <w:numId w:val="8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zmiany nazwy firmy </w:t>
      </w:r>
      <w:r w:rsidR="00AA34E2" w:rsidRPr="00BE27EC">
        <w:rPr>
          <w:rFonts w:ascii="Times New Roman" w:hAnsi="Times New Roman"/>
          <w:szCs w:val="24"/>
        </w:rPr>
        <w:t xml:space="preserve">Wykonawcy, </w:t>
      </w:r>
    </w:p>
    <w:p w:rsidR="00891A1D" w:rsidRPr="00BE27EC" w:rsidRDefault="00891A1D" w:rsidP="00220171">
      <w:pPr>
        <w:numPr>
          <w:ilvl w:val="0"/>
          <w:numId w:val="8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wystąpi konieczność zmiany </w:t>
      </w:r>
      <w:r w:rsidR="00AA34E2" w:rsidRPr="00BE27EC">
        <w:rPr>
          <w:rFonts w:ascii="Times New Roman" w:hAnsi="Times New Roman"/>
          <w:szCs w:val="24"/>
        </w:rPr>
        <w:t>numeru rachunku bankowego Wykonawcy</w:t>
      </w:r>
      <w:r w:rsidRPr="00BE27EC">
        <w:rPr>
          <w:rFonts w:ascii="Times New Roman" w:hAnsi="Times New Roman"/>
          <w:szCs w:val="24"/>
        </w:rPr>
        <w:t>,</w:t>
      </w:r>
    </w:p>
    <w:p w:rsidR="00891A1D" w:rsidRPr="00BE27EC" w:rsidRDefault="00891A1D" w:rsidP="00220171">
      <w:pPr>
        <w:numPr>
          <w:ilvl w:val="0"/>
          <w:numId w:val="8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 przypadku konieczności zmiany przedstawicieli Zamawiającego i </w:t>
      </w:r>
      <w:r w:rsidR="00AA34E2" w:rsidRPr="00BE27EC">
        <w:rPr>
          <w:rFonts w:ascii="Times New Roman" w:hAnsi="Times New Roman"/>
          <w:szCs w:val="24"/>
        </w:rPr>
        <w:t>Wykonawcy,</w:t>
      </w:r>
    </w:p>
    <w:p w:rsidR="00891A1D" w:rsidRPr="00BE27EC" w:rsidRDefault="00891A1D" w:rsidP="00220171">
      <w:pPr>
        <w:widowControl/>
        <w:numPr>
          <w:ilvl w:val="0"/>
          <w:numId w:val="8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możliwe są zmiany umowy, które w sposób obiektywny są korzystne dla Zamawiającego, a na dokonanie tych zmian wyraża zgodę </w:t>
      </w:r>
      <w:r w:rsidR="00AA34E2" w:rsidRPr="00BE27EC">
        <w:rPr>
          <w:rFonts w:ascii="Times New Roman" w:hAnsi="Times New Roman"/>
          <w:szCs w:val="24"/>
        </w:rPr>
        <w:t>Wykonawca,</w:t>
      </w:r>
    </w:p>
    <w:p w:rsidR="00891A1D" w:rsidRPr="00BE27EC" w:rsidRDefault="00891A1D" w:rsidP="00220171">
      <w:pPr>
        <w:widowControl/>
        <w:numPr>
          <w:ilvl w:val="0"/>
          <w:numId w:val="8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wystąpi okoliczność, której nie można było przewidzieć podczas zawierania umowy, a która uniemożliwia realizację umowy w jej pierwotnej treści,</w:t>
      </w:r>
    </w:p>
    <w:p w:rsidR="00891A1D" w:rsidRPr="00BE27EC" w:rsidRDefault="00891A1D" w:rsidP="00220171">
      <w:pPr>
        <w:numPr>
          <w:ilvl w:val="0"/>
          <w:numId w:val="8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dopuszczalne są wszelkie zmiany nieistotne rozumiane w ten sposób, że wiedza o ich wprowadzeniu na etapie postępowania o udzielenie zamówienia nie wpłynęłaby na krąg podmiotów ubiegających się o zamówienie, ani na wynik postępowania o udzielenie zamówienia publicznego</w:t>
      </w:r>
      <w:r w:rsidR="002164BB" w:rsidRPr="00BE27EC">
        <w:rPr>
          <w:rFonts w:ascii="Times New Roman" w:hAnsi="Times New Roman"/>
          <w:szCs w:val="24"/>
        </w:rPr>
        <w:t>,</w:t>
      </w:r>
    </w:p>
    <w:p w:rsidR="002164BB" w:rsidRPr="00BE27EC" w:rsidRDefault="002164BB" w:rsidP="00220171">
      <w:pPr>
        <w:numPr>
          <w:ilvl w:val="0"/>
          <w:numId w:val="8"/>
        </w:numPr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533F5D" w:rsidRDefault="00533F5D" w:rsidP="00220171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wydłużeniem trwania procedury przetargowej, w szczególności  wynikającym z przedłużenia terminu związania ofertą lub innymi działaniami niezależnymi od Wykonawcy niniejszej umowy oraz od Zamawiającego,</w:t>
      </w:r>
    </w:p>
    <w:p w:rsidR="00CC44B4" w:rsidRPr="00BE27EC" w:rsidRDefault="00CC44B4" w:rsidP="00220171">
      <w:pPr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uzasadnion</w:t>
      </w:r>
      <w:r w:rsidR="00A152B1" w:rsidRPr="00BE27EC">
        <w:rPr>
          <w:rFonts w:ascii="Times New Roman" w:hAnsi="Times New Roman"/>
          <w:szCs w:val="24"/>
        </w:rPr>
        <w:t>ymi</w:t>
      </w:r>
      <w:r w:rsidRPr="00BE27EC">
        <w:rPr>
          <w:rFonts w:ascii="Times New Roman" w:hAnsi="Times New Roman"/>
          <w:szCs w:val="24"/>
        </w:rPr>
        <w:t xml:space="preserve"> przerw</w:t>
      </w:r>
      <w:r w:rsidR="00A152B1" w:rsidRPr="00BE27EC">
        <w:rPr>
          <w:rFonts w:ascii="Times New Roman" w:hAnsi="Times New Roman"/>
          <w:szCs w:val="24"/>
        </w:rPr>
        <w:t>ami</w:t>
      </w:r>
      <w:r w:rsidRPr="00BE27EC">
        <w:rPr>
          <w:rFonts w:ascii="Times New Roman" w:hAnsi="Times New Roman"/>
          <w:szCs w:val="24"/>
        </w:rPr>
        <w:t xml:space="preserve"> powstały</w:t>
      </w:r>
      <w:r w:rsidR="00A152B1" w:rsidRPr="00BE27EC">
        <w:rPr>
          <w:rFonts w:ascii="Times New Roman" w:hAnsi="Times New Roman"/>
          <w:szCs w:val="24"/>
        </w:rPr>
        <w:t>mi</w:t>
      </w:r>
      <w:r w:rsidRPr="00BE27EC">
        <w:rPr>
          <w:rFonts w:ascii="Times New Roman" w:hAnsi="Times New Roman"/>
          <w:szCs w:val="24"/>
        </w:rPr>
        <w:t xml:space="preserve"> z przyczyn leżących po stronie Zamawiającego,</w:t>
      </w:r>
    </w:p>
    <w:p w:rsidR="00CC44B4" w:rsidRPr="00BE27EC" w:rsidRDefault="00CC44B4" w:rsidP="00220171">
      <w:pPr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zmian</w:t>
      </w:r>
      <w:r w:rsidR="00A152B1" w:rsidRPr="00BE27EC">
        <w:rPr>
          <w:rFonts w:ascii="Times New Roman" w:hAnsi="Times New Roman"/>
          <w:szCs w:val="24"/>
        </w:rPr>
        <w:t>ami</w:t>
      </w:r>
      <w:r w:rsidRPr="00BE27EC">
        <w:rPr>
          <w:rFonts w:ascii="Times New Roman" w:hAnsi="Times New Roman"/>
          <w:szCs w:val="24"/>
        </w:rPr>
        <w:t xml:space="preserve"> przepisów prawa mający</w:t>
      </w:r>
      <w:r w:rsidR="00A152B1" w:rsidRPr="00BE27EC">
        <w:rPr>
          <w:rFonts w:ascii="Times New Roman" w:hAnsi="Times New Roman"/>
          <w:szCs w:val="24"/>
        </w:rPr>
        <w:t>mi</w:t>
      </w:r>
      <w:r w:rsidRPr="00BE27EC">
        <w:rPr>
          <w:rFonts w:ascii="Times New Roman" w:hAnsi="Times New Roman"/>
          <w:szCs w:val="24"/>
        </w:rPr>
        <w:t xml:space="preserve"> wpływ na możliwość terminowej realizacji </w:t>
      </w:r>
      <w:r w:rsidR="00E462B4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mowy,</w:t>
      </w:r>
    </w:p>
    <w:p w:rsidR="00CC44B4" w:rsidRPr="00BE27EC" w:rsidRDefault="00CC44B4" w:rsidP="00220171">
      <w:pPr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szczególnie uzasadniony</w:t>
      </w:r>
      <w:r w:rsidR="00A152B1" w:rsidRPr="00BE27EC">
        <w:rPr>
          <w:rFonts w:ascii="Times New Roman" w:hAnsi="Times New Roman"/>
          <w:szCs w:val="24"/>
        </w:rPr>
        <w:t xml:space="preserve">mi </w:t>
      </w:r>
      <w:r w:rsidRPr="00BE27EC">
        <w:rPr>
          <w:rFonts w:ascii="Times New Roman" w:hAnsi="Times New Roman"/>
          <w:szCs w:val="24"/>
        </w:rPr>
        <w:t>trudnoś</w:t>
      </w:r>
      <w:r w:rsidR="00A152B1" w:rsidRPr="00BE27EC">
        <w:rPr>
          <w:rFonts w:ascii="Times New Roman" w:hAnsi="Times New Roman"/>
          <w:szCs w:val="24"/>
        </w:rPr>
        <w:t xml:space="preserve">ciami </w:t>
      </w:r>
      <w:r w:rsidRPr="00BE27EC">
        <w:rPr>
          <w:rFonts w:ascii="Times New Roman" w:hAnsi="Times New Roman"/>
          <w:szCs w:val="24"/>
        </w:rPr>
        <w:t xml:space="preserve">w pozyskaniu materiałów wyjściowych do poszczególnych elementów realizacji </w:t>
      </w:r>
      <w:r w:rsidR="00E462B4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mowy,</w:t>
      </w:r>
    </w:p>
    <w:p w:rsidR="002164BB" w:rsidRPr="00BE27EC" w:rsidRDefault="002164BB" w:rsidP="00220171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:rsidR="002164BB" w:rsidRPr="00BE27EC" w:rsidRDefault="002164BB" w:rsidP="00220171">
      <w:pPr>
        <w:numPr>
          <w:ilvl w:val="0"/>
          <w:numId w:val="9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BE27EC">
        <w:rPr>
          <w:rFonts w:ascii="Times New Roman" w:hAnsi="Times New Roman"/>
          <w:color w:val="auto"/>
          <w:szCs w:val="24"/>
        </w:rPr>
        <w:t>zmianą przepisów prawnych istotnych dla realizacji przedmiotu umowy i mających wpływ na zakres lub termin wykonania przedmiotu zamówienia,</w:t>
      </w:r>
    </w:p>
    <w:p w:rsidR="002164BB" w:rsidRPr="00BE27EC" w:rsidRDefault="002164BB" w:rsidP="00220171">
      <w:pPr>
        <w:numPr>
          <w:ilvl w:val="0"/>
          <w:numId w:val="9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 w:rsidRPr="00BE27EC">
        <w:rPr>
          <w:rFonts w:ascii="Times New Roman" w:hAnsi="Times New Roman"/>
          <w:color w:val="auto"/>
          <w:szCs w:val="24"/>
        </w:rPr>
        <w:t>przedłużeniem, w stosunku do terminów określonych przepisami prawa, czasu trwania procedur administracyjnych, mających wpływ na termin wykonania przedmiotu zamówienia, a nie wynikających z przyczyn leżących po stronie Wykonawcy,</w:t>
      </w:r>
    </w:p>
    <w:p w:rsidR="000B71B6" w:rsidRPr="00BE27EC" w:rsidRDefault="002164BB" w:rsidP="00220171">
      <w:pPr>
        <w:widowControl/>
        <w:numPr>
          <w:ilvl w:val="0"/>
          <w:numId w:val="9"/>
        </w:numPr>
        <w:suppressAutoHyphens w:val="0"/>
        <w:autoSpaceDE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 w:rsidRPr="00BE27EC">
        <w:rPr>
          <w:rFonts w:ascii="Times New Roman" w:hAnsi="Times New Roman"/>
          <w:color w:val="auto"/>
          <w:szCs w:val="24"/>
        </w:rPr>
        <w:t>zaistnieniem okoliczności leżących po stronie Zamawiającego, w szczególności spowodowanych sytuacją finansową, zdolnościami płatniczymi lub warunkami organizacyjnymi lub okolicznościami, które nie były możliwe do przewidzenia w chwili zawa</w:t>
      </w:r>
      <w:r w:rsidR="00521E21" w:rsidRPr="00BE27EC">
        <w:rPr>
          <w:rFonts w:ascii="Times New Roman" w:hAnsi="Times New Roman"/>
          <w:color w:val="auto"/>
          <w:szCs w:val="24"/>
        </w:rPr>
        <w:t>rcia umowy</w:t>
      </w:r>
      <w:r w:rsidR="000B71B6" w:rsidRPr="00BE27EC">
        <w:rPr>
          <w:rFonts w:ascii="Times New Roman" w:hAnsi="Times New Roman"/>
          <w:color w:val="auto"/>
          <w:szCs w:val="24"/>
        </w:rPr>
        <w:t>,</w:t>
      </w:r>
    </w:p>
    <w:p w:rsidR="00CC44B4" w:rsidRPr="00BE27EC" w:rsidRDefault="00CC44B4" w:rsidP="00220171">
      <w:pPr>
        <w:pStyle w:val="Akapitzlist"/>
        <w:widowControl/>
        <w:numPr>
          <w:ilvl w:val="0"/>
          <w:numId w:val="8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zmniejszenia zakresu przedmiotu </w:t>
      </w:r>
      <w:r w:rsidR="00E36580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wraz z ograniczeniem należnego Wykonawcy wynagrodzenia pomniejszonego o wartość zakresu ustaloną odpowiednio do §</w:t>
      </w:r>
      <w:r w:rsidR="000D6720">
        <w:rPr>
          <w:rFonts w:ascii="Times New Roman" w:hAnsi="Times New Roman"/>
          <w:szCs w:val="24"/>
        </w:rPr>
        <w:t>9</w:t>
      </w:r>
      <w:r w:rsidRPr="00BE27EC">
        <w:rPr>
          <w:rFonts w:ascii="Times New Roman" w:hAnsi="Times New Roman"/>
          <w:szCs w:val="24"/>
        </w:rPr>
        <w:t xml:space="preserve"> ust.</w:t>
      </w:r>
      <w:r w:rsidR="00DC6415" w:rsidRPr="00BE27EC">
        <w:rPr>
          <w:rFonts w:ascii="Times New Roman" w:hAnsi="Times New Roman"/>
          <w:szCs w:val="24"/>
        </w:rPr>
        <w:t xml:space="preserve"> </w:t>
      </w:r>
      <w:r w:rsidRPr="00BE27EC">
        <w:rPr>
          <w:rFonts w:ascii="Times New Roman" w:hAnsi="Times New Roman"/>
          <w:szCs w:val="24"/>
        </w:rPr>
        <w:t>6</w:t>
      </w:r>
      <w:r w:rsidR="007A0037" w:rsidRPr="00BE27EC">
        <w:rPr>
          <w:rFonts w:ascii="Times New Roman" w:hAnsi="Times New Roman"/>
          <w:szCs w:val="24"/>
        </w:rPr>
        <w:t xml:space="preserve"> oraz 7</w:t>
      </w:r>
      <w:r w:rsidRPr="00BE27EC">
        <w:rPr>
          <w:rFonts w:ascii="Times New Roman" w:hAnsi="Times New Roman"/>
          <w:szCs w:val="24"/>
        </w:rPr>
        <w:t xml:space="preserve"> niniejszej </w:t>
      </w:r>
      <w:r w:rsidR="00DC6415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mowy.</w:t>
      </w:r>
    </w:p>
    <w:p w:rsidR="00BB2FB3" w:rsidRDefault="00BB2FB3" w:rsidP="00581E1D">
      <w:pPr>
        <w:jc w:val="center"/>
        <w:rPr>
          <w:rFonts w:ascii="Times New Roman" w:hAnsi="Times New Roman"/>
          <w:b/>
          <w:szCs w:val="24"/>
        </w:rPr>
      </w:pPr>
    </w:p>
    <w:p w:rsidR="00581E1D" w:rsidRPr="00BE27EC" w:rsidRDefault="00C50E38" w:rsidP="00581E1D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§8</w:t>
      </w:r>
    </w:p>
    <w:p w:rsidR="00581E1D" w:rsidRPr="00BE27EC" w:rsidRDefault="00581E1D" w:rsidP="00581E1D">
      <w:pPr>
        <w:rPr>
          <w:rFonts w:ascii="Times New Roman" w:hAnsi="Times New Roman"/>
          <w:b/>
          <w:szCs w:val="24"/>
        </w:rPr>
      </w:pPr>
      <w:r w:rsidRPr="00BE27EC">
        <w:rPr>
          <w:rFonts w:ascii="Times New Roman" w:hAnsi="Times New Roman"/>
          <w:b/>
          <w:szCs w:val="24"/>
        </w:rPr>
        <w:lastRenderedPageBreak/>
        <w:t xml:space="preserve">Umowy o podwykonawstwo </w:t>
      </w:r>
    </w:p>
    <w:p w:rsidR="00F00168" w:rsidRPr="00BE27EC" w:rsidRDefault="00F00168" w:rsidP="00220171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>Wykonawca może zlecić Podwykonawcom wykonanie części zamówienia będącej przedmiotem umowy.</w:t>
      </w:r>
    </w:p>
    <w:p w:rsidR="00F00168" w:rsidRPr="00BE27EC" w:rsidRDefault="00F00168" w:rsidP="00220171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>Wykonywanie części zamówienia, o której mowa w ust. 1 przy pomocy Podwykonawców odbywa się na zasadach określonych w art.</w:t>
      </w:r>
      <w:r w:rsidR="00EB379B" w:rsidRPr="00BE27EC">
        <w:rPr>
          <w:rFonts w:ascii="Times New Roman" w:hAnsi="Times New Roman" w:cs="Times New Roman"/>
          <w:sz w:val="24"/>
          <w:szCs w:val="24"/>
        </w:rPr>
        <w:t xml:space="preserve"> </w:t>
      </w:r>
      <w:r w:rsidRPr="00BE27EC">
        <w:rPr>
          <w:rFonts w:ascii="Times New Roman" w:hAnsi="Times New Roman" w:cs="Times New Roman"/>
          <w:sz w:val="24"/>
          <w:szCs w:val="24"/>
        </w:rPr>
        <w:t xml:space="preserve">647 </w:t>
      </w:r>
      <w:r w:rsidR="00477BE5" w:rsidRPr="00BE27EC">
        <w:rPr>
          <w:rFonts w:ascii="Times New Roman" w:hAnsi="Times New Roman" w:cs="Times New Roman"/>
          <w:sz w:val="24"/>
          <w:szCs w:val="24"/>
        </w:rPr>
        <w:t>kodeksu cywilnego.</w:t>
      </w:r>
    </w:p>
    <w:p w:rsidR="00F00168" w:rsidRPr="00BE27EC" w:rsidRDefault="00F00168" w:rsidP="00220171">
      <w:pPr>
        <w:pStyle w:val="HTML-wstpniesformatowany"/>
        <w:numPr>
          <w:ilvl w:val="0"/>
          <w:numId w:val="11"/>
        </w:numPr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>Zakres zamówienia, który Wykonawca będzie wykonywał przy pomocy Podwykonawców został określony w Formularzu oferty cenowej stanowiącym załącznik do niniejszej umowy.</w:t>
      </w:r>
    </w:p>
    <w:p w:rsidR="00F00168" w:rsidRPr="00BE27EC" w:rsidRDefault="00F00168" w:rsidP="00220171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>Zlecenie wykonania części zamówienia podwykonawcom nie zmienia zobowiązań Wykonawcy wobec Zamawiającego za wykonanie tej części prac. Wykonawca jest odpowiedzialny za działania, uchybienia i zaniedbania podwykonawców w takim samym stopniu jakby to były działania, uchybienia i zaniedbania Wykonawcy.</w:t>
      </w:r>
    </w:p>
    <w:p w:rsidR="00F00168" w:rsidRPr="00BE27EC" w:rsidRDefault="00F00168" w:rsidP="00220171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 xml:space="preserve">Wykonawca ma obowiązek załączenia do faktury oświadczenia, iż dokonał stosownej zapłaty na rzecz Podwykonawców za wykonane przez nich prace oraz oświadczeń Podwykonawców, że otrzymali należne im kwoty wynagrodzenia i nie zgłaszają roszczeń finansowych do Wykonawcy. </w:t>
      </w:r>
    </w:p>
    <w:p w:rsidR="00F00168" w:rsidRDefault="00F00168" w:rsidP="00220171">
      <w:pPr>
        <w:pStyle w:val="HTML-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7EC">
        <w:rPr>
          <w:rFonts w:ascii="Times New Roman" w:hAnsi="Times New Roman" w:cs="Times New Roman"/>
          <w:sz w:val="24"/>
          <w:szCs w:val="24"/>
        </w:rPr>
        <w:t>Wykonawca wyraża zgodę na potrącanie przez Zamawiającego z kwoty wynagrodzeni</w:t>
      </w:r>
      <w:r w:rsidR="00981CAE">
        <w:rPr>
          <w:rFonts w:ascii="Times New Roman" w:hAnsi="Times New Roman" w:cs="Times New Roman"/>
          <w:sz w:val="24"/>
          <w:szCs w:val="24"/>
        </w:rPr>
        <w:t>a kwot należnych, a nie</w:t>
      </w:r>
      <w:r w:rsidRPr="00BE27EC">
        <w:rPr>
          <w:rFonts w:ascii="Times New Roman" w:hAnsi="Times New Roman" w:cs="Times New Roman"/>
          <w:sz w:val="24"/>
          <w:szCs w:val="24"/>
        </w:rPr>
        <w:t xml:space="preserve">zapłaconych przez Wykonawcę Podwykonawcom, w przypadku powierzenia im wykonania części zamówienia objętego niniejszą umową, zaś zapłata całkowitego wynagrodzenia na rzecz Wykonawcy zostanie dokonana po przedłożeniu przez Wykonawcę stosownego rozliczenia z Podwykonawcami. W takim przypadku Wykonawca nie może żądać od Zamawiającego odsetek za opóźnienie w zapłacie należności. </w:t>
      </w:r>
    </w:p>
    <w:p w:rsidR="00D90A45" w:rsidRPr="00D90A45" w:rsidRDefault="00D90A45" w:rsidP="00D90A45">
      <w:pPr>
        <w:pStyle w:val="HTML-wstpniesformatowany"/>
        <w:jc w:val="both"/>
        <w:rPr>
          <w:rFonts w:ascii="Times New Roman" w:hAnsi="Times New Roman" w:cs="Times New Roman"/>
          <w:sz w:val="16"/>
          <w:szCs w:val="24"/>
        </w:rPr>
      </w:pPr>
    </w:p>
    <w:p w:rsidR="00176ACF" w:rsidRPr="00BE27EC" w:rsidRDefault="00176ACF" w:rsidP="00176AC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</w:t>
      </w:r>
      <w:r w:rsidR="00D90A45">
        <w:rPr>
          <w:rFonts w:ascii="Times New Roman" w:hAnsi="Times New Roman"/>
          <w:b/>
          <w:bCs/>
          <w:szCs w:val="24"/>
        </w:rPr>
        <w:t>9</w:t>
      </w:r>
    </w:p>
    <w:p w:rsidR="00176ACF" w:rsidRPr="00BE27EC" w:rsidRDefault="00176ACF" w:rsidP="00176ACF">
      <w:pPr>
        <w:shd w:val="clear" w:color="auto" w:fill="FFFFFF"/>
        <w:tabs>
          <w:tab w:val="left" w:pos="720"/>
        </w:tabs>
        <w:jc w:val="both"/>
        <w:rPr>
          <w:rFonts w:ascii="Times New Roman" w:eastAsia="Arial Unicode MS" w:hAnsi="Times New Roman"/>
          <w:b/>
          <w:spacing w:val="-4"/>
          <w:szCs w:val="24"/>
        </w:rPr>
      </w:pPr>
      <w:r w:rsidRPr="00BE27EC">
        <w:rPr>
          <w:rFonts w:ascii="Times New Roman" w:eastAsia="Arial Unicode MS" w:hAnsi="Times New Roman"/>
          <w:b/>
          <w:spacing w:val="-4"/>
          <w:szCs w:val="24"/>
        </w:rPr>
        <w:t>Odstąpienie od umowy</w:t>
      </w:r>
    </w:p>
    <w:p w:rsidR="00176ACF" w:rsidRPr="00BE27EC" w:rsidRDefault="00176ACF" w:rsidP="00220171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eastAsia="Arial Unicode MS" w:hAnsi="Times New Roman"/>
          <w:spacing w:val="-4"/>
          <w:szCs w:val="24"/>
        </w:rPr>
        <w:t xml:space="preserve">W razie zaistnienia istotnej zmiany okoliczności powodującej, że wykonanie umowy nie leży </w:t>
      </w:r>
      <w:r w:rsidR="000307A1">
        <w:rPr>
          <w:rFonts w:ascii="Times New Roman" w:eastAsia="Arial Unicode MS" w:hAnsi="Times New Roman"/>
          <w:spacing w:val="-4"/>
          <w:szCs w:val="24"/>
        </w:rPr>
        <w:br/>
      </w:r>
      <w:r w:rsidRPr="00BE27EC">
        <w:rPr>
          <w:rFonts w:ascii="Times New Roman" w:eastAsia="Arial Unicode MS" w:hAnsi="Times New Roman"/>
          <w:spacing w:val="-4"/>
          <w:szCs w:val="24"/>
        </w:rPr>
        <w:t>w interesie publicznym, czego nie można było przewidzieć w chwili zawarcia umowy, Zamawiający może odstąpić od umowy w terminie 30 dni od powzięcia wiadomości o tych okolicznościach.</w:t>
      </w:r>
      <w:r w:rsidR="00F86B8E" w:rsidRPr="00BE27EC">
        <w:rPr>
          <w:rFonts w:ascii="Times New Roman" w:hAnsi="Times New Roman"/>
          <w:szCs w:val="24"/>
        </w:rPr>
        <w:t xml:space="preserve"> </w:t>
      </w:r>
      <w:r w:rsidR="000307A1">
        <w:rPr>
          <w:rFonts w:ascii="Times New Roman" w:hAnsi="Times New Roman"/>
          <w:szCs w:val="24"/>
        </w:rPr>
        <w:br/>
      </w:r>
      <w:r w:rsidR="00F86B8E" w:rsidRPr="00BE27EC">
        <w:rPr>
          <w:rFonts w:ascii="Times New Roman" w:hAnsi="Times New Roman"/>
          <w:szCs w:val="24"/>
        </w:rPr>
        <w:t>W takim przypadku Wykonawca może żądać jedynie wynagrodzenia należnego mu z tytułu wykonania części umowy.</w:t>
      </w:r>
    </w:p>
    <w:p w:rsidR="00F70543" w:rsidRPr="00BE27EC" w:rsidRDefault="00F70543" w:rsidP="00220171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Niezależnie od uprawnień określonych w przepisach Kodeksu cywilnego, Zamawiającemu przysługuje prawo odstąpienia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mowy, bez konieczności wyznaczenia dodatkowego terminu, gdy:</w:t>
      </w:r>
    </w:p>
    <w:p w:rsidR="00F70543" w:rsidRPr="00BE27EC" w:rsidRDefault="00F70543" w:rsidP="00220171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zostanie złożony wniosek o ogłoszenie upadłości lub rozwiązanie firmy Wykonawcy,</w:t>
      </w:r>
    </w:p>
    <w:p w:rsidR="00F70543" w:rsidRPr="00BE27EC" w:rsidRDefault="00F70543" w:rsidP="00220171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zostanie wydany nakaz zajęcia majątku Wykonawcy, uniemożliwiający wykonanie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mowy.</w:t>
      </w:r>
    </w:p>
    <w:p w:rsidR="00F70543" w:rsidRPr="00BE27EC" w:rsidRDefault="00F70543" w:rsidP="00220171">
      <w:pPr>
        <w:widowControl/>
        <w:numPr>
          <w:ilvl w:val="0"/>
          <w:numId w:val="13"/>
        </w:numPr>
        <w:tabs>
          <w:tab w:val="num" w:pos="426"/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Zamawiającemu przysługuje prawo rozwiązania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z winy Wykonawcy, gdy:</w:t>
      </w:r>
    </w:p>
    <w:p w:rsidR="00F70543" w:rsidRPr="00BE27EC" w:rsidRDefault="00F70543" w:rsidP="00220171">
      <w:pPr>
        <w:widowControl/>
        <w:numPr>
          <w:ilvl w:val="0"/>
          <w:numId w:val="15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Wykonawca nie rozpoczął realizacji przedmiotu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bez uzasadnionych przyczyn oraz nie kontynuuje jej pomimo wezwania Zamawiającego złożonego na piśmie,</w:t>
      </w:r>
    </w:p>
    <w:p w:rsidR="00F70543" w:rsidRPr="00BE27EC" w:rsidRDefault="00F70543" w:rsidP="00220171">
      <w:pPr>
        <w:widowControl/>
        <w:numPr>
          <w:ilvl w:val="0"/>
          <w:numId w:val="15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Wykonawca realizuje przedmiot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 xml:space="preserve">mowy w sposób nienależyty, w szczególności nieterminowy lub niezgodny z postanowieniami niniejszej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mowy,</w:t>
      </w:r>
    </w:p>
    <w:p w:rsidR="00F70543" w:rsidRPr="00BE27EC" w:rsidRDefault="00F70543" w:rsidP="00220171">
      <w:pPr>
        <w:widowControl/>
        <w:numPr>
          <w:ilvl w:val="0"/>
          <w:numId w:val="15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Wykonawca realizuje przedmiot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niezgodnie z warunkami technicznymi,</w:t>
      </w:r>
    </w:p>
    <w:p w:rsidR="00F70543" w:rsidRPr="00BE27EC" w:rsidRDefault="00F70543" w:rsidP="00220171">
      <w:pPr>
        <w:widowControl/>
        <w:numPr>
          <w:ilvl w:val="0"/>
          <w:numId w:val="15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Wykonawca podzlecił realizację całości przedmiotu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</w:t>
      </w:r>
      <w:r w:rsidR="007A2C0C" w:rsidRPr="00BE27EC">
        <w:rPr>
          <w:rFonts w:ascii="Times New Roman" w:hAnsi="Times New Roman"/>
          <w:szCs w:val="24"/>
        </w:rPr>
        <w:t xml:space="preserve"> lub jej część P</w:t>
      </w:r>
      <w:r w:rsidRPr="00BE27EC">
        <w:rPr>
          <w:rFonts w:ascii="Times New Roman" w:hAnsi="Times New Roman"/>
          <w:szCs w:val="24"/>
        </w:rPr>
        <w:t>odwykonawcy, pomimo braku zgody Zamawiającego,</w:t>
      </w:r>
    </w:p>
    <w:p w:rsidR="00F70543" w:rsidRPr="00BE27EC" w:rsidRDefault="00F70543" w:rsidP="00220171">
      <w:pPr>
        <w:widowControl/>
        <w:numPr>
          <w:ilvl w:val="0"/>
          <w:numId w:val="12"/>
        </w:numPr>
        <w:tabs>
          <w:tab w:val="num" w:pos="540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Zamawiający może rozwiązać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mowę w trybie natychmiastowym bez wyznaczenia terminu dodatkowego.</w:t>
      </w:r>
    </w:p>
    <w:p w:rsidR="00F70543" w:rsidRPr="00BE27EC" w:rsidRDefault="00F70543" w:rsidP="00220171">
      <w:pPr>
        <w:widowControl/>
        <w:numPr>
          <w:ilvl w:val="0"/>
          <w:numId w:val="12"/>
        </w:numPr>
        <w:tabs>
          <w:tab w:val="num" w:pos="540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Odstąpienie od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 xml:space="preserve">mowy lub jej rozwiązanie, pod rygorem nieważności, wymaga formy pisemnej. </w:t>
      </w:r>
    </w:p>
    <w:p w:rsidR="00F70543" w:rsidRPr="00BE27EC" w:rsidRDefault="00F70543" w:rsidP="00220171">
      <w:pPr>
        <w:widowControl/>
        <w:numPr>
          <w:ilvl w:val="0"/>
          <w:numId w:val="12"/>
        </w:numPr>
        <w:tabs>
          <w:tab w:val="num" w:pos="540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 przypadku odstąpienia od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lub jej rozwiązania Wykonawcę oraz Zamawiającego obciążają następujące obowiązki szczegółowe:</w:t>
      </w:r>
    </w:p>
    <w:p w:rsidR="00F70543" w:rsidRPr="00BE27EC" w:rsidRDefault="00F70543" w:rsidP="00220171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>Wykonawca w terminie 14 dni</w:t>
      </w:r>
      <w:r w:rsidR="002406A9" w:rsidRPr="00BE27EC">
        <w:rPr>
          <w:rFonts w:ascii="Times New Roman" w:hAnsi="Times New Roman"/>
          <w:szCs w:val="24"/>
        </w:rPr>
        <w:t xml:space="preserve"> od</w:t>
      </w:r>
      <w:r w:rsidRPr="00BE27EC">
        <w:rPr>
          <w:rFonts w:ascii="Times New Roman" w:hAnsi="Times New Roman"/>
          <w:szCs w:val="24"/>
        </w:rPr>
        <w:t xml:space="preserve"> daty odstąpienia od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 xml:space="preserve">mowy lub jej rozwiązania sporządzi zestawienie zawierające wykaz i określenie stopnia zaawansowania poszczególnych opracowań projektowych wraz z zestawieniem wartości wykonanych opracowań projektowych według stanu na dzień odstąpienia i przedłoży je wraz z wykonaną częścią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 Zamawiającemu,</w:t>
      </w:r>
    </w:p>
    <w:p w:rsidR="00F70543" w:rsidRPr="00BE27EC" w:rsidRDefault="00F70543" w:rsidP="00220171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t xml:space="preserve">w terminie 14 dni od daty przedłożenia zestawienia i wykonanej części </w:t>
      </w:r>
      <w:r w:rsidR="0021190D" w:rsidRPr="00BE27EC">
        <w:rPr>
          <w:rFonts w:ascii="Times New Roman" w:hAnsi="Times New Roman"/>
          <w:szCs w:val="24"/>
        </w:rPr>
        <w:t>u</w:t>
      </w:r>
      <w:r w:rsidR="004A4B38" w:rsidRPr="00BE27EC">
        <w:rPr>
          <w:rFonts w:ascii="Times New Roman" w:hAnsi="Times New Roman"/>
          <w:szCs w:val="24"/>
        </w:rPr>
        <w:t xml:space="preserve">mowy, o której mowa </w:t>
      </w:r>
      <w:r w:rsidR="00BC6D76" w:rsidRPr="00BE27EC">
        <w:rPr>
          <w:rFonts w:ascii="Times New Roman" w:hAnsi="Times New Roman"/>
          <w:szCs w:val="24"/>
        </w:rPr>
        <w:br/>
      </w:r>
      <w:r w:rsidR="004A4B38" w:rsidRPr="00BE27EC">
        <w:rPr>
          <w:rFonts w:ascii="Times New Roman" w:hAnsi="Times New Roman"/>
          <w:szCs w:val="24"/>
        </w:rPr>
        <w:t>w pkt a)</w:t>
      </w:r>
      <w:r w:rsidRPr="00BE27EC">
        <w:rPr>
          <w:rFonts w:ascii="Times New Roman" w:hAnsi="Times New Roman"/>
          <w:szCs w:val="24"/>
        </w:rPr>
        <w:t xml:space="preserve">, Zamawiający dokona sprawdzenia zgodności zestawienia ze stanem faktycznym </w:t>
      </w:r>
      <w:r w:rsidR="00BC6D76" w:rsidRPr="00BE27EC">
        <w:rPr>
          <w:rFonts w:ascii="Times New Roman" w:hAnsi="Times New Roman"/>
          <w:szCs w:val="24"/>
        </w:rPr>
        <w:br/>
      </w:r>
      <w:r w:rsidRPr="00BE27EC">
        <w:rPr>
          <w:rFonts w:ascii="Times New Roman" w:hAnsi="Times New Roman"/>
          <w:szCs w:val="24"/>
        </w:rPr>
        <w:t xml:space="preserve">i sporządzi szczegółowy protokół z inwentaryzacji części wykonanego przedmiotu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>mowy.</w:t>
      </w:r>
    </w:p>
    <w:p w:rsidR="00F70543" w:rsidRPr="00BE27EC" w:rsidRDefault="00F70543" w:rsidP="00220171">
      <w:pPr>
        <w:widowControl/>
        <w:numPr>
          <w:ilvl w:val="0"/>
          <w:numId w:val="12"/>
        </w:numPr>
        <w:tabs>
          <w:tab w:val="num" w:pos="540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BE27EC">
        <w:rPr>
          <w:rFonts w:ascii="Times New Roman" w:hAnsi="Times New Roman"/>
          <w:szCs w:val="24"/>
        </w:rPr>
        <w:lastRenderedPageBreak/>
        <w:t xml:space="preserve">W przypadku odstąpienia od </w:t>
      </w:r>
      <w:r w:rsidR="0021190D" w:rsidRPr="00BE27EC">
        <w:rPr>
          <w:rFonts w:ascii="Times New Roman" w:hAnsi="Times New Roman"/>
          <w:szCs w:val="24"/>
        </w:rPr>
        <w:t>u</w:t>
      </w:r>
      <w:r w:rsidRPr="00BE27EC">
        <w:rPr>
          <w:rFonts w:ascii="Times New Roman" w:hAnsi="Times New Roman"/>
          <w:szCs w:val="24"/>
        </w:rPr>
        <w:t xml:space="preserve">mowy lub jej rozwiązania Zamawiający ustali w oparciu </w:t>
      </w:r>
      <w:r w:rsidR="000307A1">
        <w:rPr>
          <w:rFonts w:ascii="Times New Roman" w:hAnsi="Times New Roman"/>
          <w:szCs w:val="24"/>
        </w:rPr>
        <w:br/>
      </w:r>
      <w:r w:rsidRPr="00BE27EC">
        <w:rPr>
          <w:rFonts w:ascii="Times New Roman" w:hAnsi="Times New Roman"/>
          <w:szCs w:val="24"/>
        </w:rPr>
        <w:t>o zestawienie</w:t>
      </w:r>
      <w:r w:rsidR="008F1FB4" w:rsidRPr="00BE27EC">
        <w:rPr>
          <w:rFonts w:ascii="Times New Roman" w:hAnsi="Times New Roman"/>
          <w:szCs w:val="24"/>
        </w:rPr>
        <w:t xml:space="preserve"> zawarte w </w:t>
      </w:r>
      <w:r w:rsidR="00A379D3" w:rsidRPr="00BE27EC">
        <w:rPr>
          <w:rFonts w:ascii="Times New Roman" w:hAnsi="Times New Roman"/>
          <w:szCs w:val="24"/>
        </w:rPr>
        <w:t xml:space="preserve">§5 umowy </w:t>
      </w:r>
      <w:r w:rsidR="008F1FB4" w:rsidRPr="00BE27EC">
        <w:rPr>
          <w:rFonts w:ascii="Times New Roman" w:hAnsi="Times New Roman"/>
          <w:szCs w:val="24"/>
        </w:rPr>
        <w:t>nal</w:t>
      </w:r>
      <w:r w:rsidRPr="00BE27EC">
        <w:rPr>
          <w:rFonts w:ascii="Times New Roman" w:hAnsi="Times New Roman"/>
          <w:szCs w:val="24"/>
        </w:rPr>
        <w:t>eżne Wykonawcy wynagrodzenie za wykonane prace oraz określi, które opracowania przyjmuje.</w:t>
      </w:r>
    </w:p>
    <w:p w:rsidR="00946C54" w:rsidRPr="00203B2D" w:rsidRDefault="00946C54" w:rsidP="00176ACF">
      <w:pPr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176ACF" w:rsidRPr="00BE27EC" w:rsidRDefault="00176ACF" w:rsidP="00176ACF">
      <w:pPr>
        <w:jc w:val="center"/>
        <w:rPr>
          <w:rFonts w:ascii="Times New Roman" w:hAnsi="Times New Roman"/>
          <w:b/>
          <w:bCs/>
          <w:szCs w:val="24"/>
        </w:rPr>
      </w:pPr>
      <w:r w:rsidRPr="00BE27EC">
        <w:rPr>
          <w:rFonts w:ascii="Times New Roman" w:hAnsi="Times New Roman"/>
          <w:b/>
          <w:bCs/>
          <w:szCs w:val="24"/>
        </w:rPr>
        <w:t>§</w:t>
      </w:r>
      <w:r w:rsidR="00D90A45">
        <w:rPr>
          <w:rFonts w:ascii="Times New Roman" w:hAnsi="Times New Roman"/>
          <w:b/>
          <w:bCs/>
          <w:szCs w:val="24"/>
        </w:rPr>
        <w:t>10</w:t>
      </w:r>
    </w:p>
    <w:p w:rsidR="00176ACF" w:rsidRPr="00BE27EC" w:rsidRDefault="00176ACF" w:rsidP="00176ACF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BE27EC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176ACF" w:rsidRPr="00BE27EC" w:rsidRDefault="00176ACF" w:rsidP="002A2EFD">
      <w:pPr>
        <w:pStyle w:val="Tekstpodstawowy"/>
        <w:numPr>
          <w:ilvl w:val="0"/>
          <w:numId w:val="3"/>
        </w:numPr>
        <w:spacing w:after="0"/>
        <w:jc w:val="both"/>
      </w:pPr>
      <w:r w:rsidRPr="00BE27EC">
        <w:t xml:space="preserve">Wszelkie zmiany niniejszej umowy, dla swojej ważności, wymagają zachowania formy pisemnej </w:t>
      </w:r>
      <w:r w:rsidR="00BC6D76" w:rsidRPr="00BE27EC">
        <w:br/>
      </w:r>
      <w:r w:rsidRPr="00BE27EC">
        <w:t>i potwierdzenia przyjęcia jej przez obie strony.</w:t>
      </w:r>
    </w:p>
    <w:p w:rsidR="00176ACF" w:rsidRPr="00BE27EC" w:rsidRDefault="00176ACF" w:rsidP="002A2EFD">
      <w:pPr>
        <w:pStyle w:val="Tekstpodstawowy"/>
        <w:numPr>
          <w:ilvl w:val="0"/>
          <w:numId w:val="3"/>
        </w:numPr>
        <w:spacing w:after="0"/>
        <w:jc w:val="both"/>
      </w:pPr>
      <w:r w:rsidRPr="00BE27EC">
        <w:t>Umowa wchodzi w życie z dniem podpisania.</w:t>
      </w:r>
    </w:p>
    <w:p w:rsidR="00176ACF" w:rsidRPr="00BE27EC" w:rsidRDefault="00176ACF" w:rsidP="002A2EFD">
      <w:pPr>
        <w:pStyle w:val="Tekstpodstawowy"/>
        <w:numPr>
          <w:ilvl w:val="0"/>
          <w:numId w:val="3"/>
        </w:numPr>
        <w:spacing w:after="0"/>
        <w:jc w:val="both"/>
      </w:pPr>
      <w:r w:rsidRPr="00BE27EC">
        <w:rPr>
          <w:rFonts w:eastAsia="Arial Unicode MS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176ACF" w:rsidRPr="00BE27EC" w:rsidRDefault="00176ACF" w:rsidP="002A2EFD">
      <w:pPr>
        <w:pStyle w:val="Tekstpodstawowy"/>
        <w:numPr>
          <w:ilvl w:val="0"/>
          <w:numId w:val="3"/>
        </w:numPr>
        <w:spacing w:after="0"/>
        <w:jc w:val="both"/>
      </w:pPr>
      <w:r w:rsidRPr="00BE27EC">
        <w:rPr>
          <w:rFonts w:eastAsia="Arial Unicode MS"/>
        </w:rPr>
        <w:t xml:space="preserve">Umowę sporządzono w </w:t>
      </w:r>
      <w:r w:rsidRPr="00BE27EC">
        <w:rPr>
          <w:rFonts w:eastAsia="Arial Unicode MS"/>
          <w:b/>
        </w:rPr>
        <w:t>trzech</w:t>
      </w:r>
      <w:r w:rsidRPr="00BE27EC">
        <w:rPr>
          <w:rFonts w:eastAsia="Arial Unicode MS"/>
        </w:rPr>
        <w:t xml:space="preserve"> jednobrzmiących egzemplarzach, dwa egzemplarze dla Zamawiającego, jeden dla Wykonawcy.</w:t>
      </w:r>
    </w:p>
    <w:p w:rsidR="00176ACF" w:rsidRPr="00BE27EC" w:rsidRDefault="00176ACF" w:rsidP="00BC6D76">
      <w:pPr>
        <w:pStyle w:val="Tekstpodstawowy"/>
        <w:spacing w:after="0"/>
        <w:rPr>
          <w:b/>
        </w:rPr>
      </w:pPr>
    </w:p>
    <w:p w:rsidR="00BC6D76" w:rsidRPr="00BE27EC" w:rsidRDefault="00BC6D76" w:rsidP="00BC6D76">
      <w:pPr>
        <w:pStyle w:val="Tekstpodstawowy"/>
        <w:spacing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C6D76" w:rsidRPr="00BE27EC" w:rsidTr="00CD3743">
        <w:tc>
          <w:tcPr>
            <w:tcW w:w="4889" w:type="dxa"/>
            <w:vAlign w:val="center"/>
          </w:tcPr>
          <w:p w:rsidR="00BC6D76" w:rsidRPr="00BE27EC" w:rsidRDefault="00CD3743" w:rsidP="00CD3743">
            <w:pPr>
              <w:pStyle w:val="Tekstpodstawowy"/>
              <w:spacing w:after="0"/>
              <w:jc w:val="center"/>
              <w:rPr>
                <w:b/>
              </w:rPr>
            </w:pPr>
            <w:r w:rsidRPr="00BE27EC">
              <w:rPr>
                <w:b/>
              </w:rPr>
              <w:t>Wykonawca</w:t>
            </w:r>
          </w:p>
        </w:tc>
        <w:tc>
          <w:tcPr>
            <w:tcW w:w="4889" w:type="dxa"/>
            <w:vAlign w:val="center"/>
          </w:tcPr>
          <w:p w:rsidR="00BC6D76" w:rsidRPr="00BE27EC" w:rsidRDefault="00CD3743" w:rsidP="00CD3743">
            <w:pPr>
              <w:pStyle w:val="Tekstpodstawowy"/>
              <w:spacing w:after="0"/>
              <w:jc w:val="center"/>
              <w:rPr>
                <w:b/>
              </w:rPr>
            </w:pPr>
            <w:r w:rsidRPr="00BE27EC">
              <w:rPr>
                <w:b/>
              </w:rPr>
              <w:t>Zamawiający</w:t>
            </w:r>
          </w:p>
        </w:tc>
      </w:tr>
    </w:tbl>
    <w:p w:rsidR="00BC6D76" w:rsidRPr="00BE27EC" w:rsidRDefault="00BC6D76" w:rsidP="00BC6D76">
      <w:pPr>
        <w:pStyle w:val="Tekstpodstawowy"/>
        <w:rPr>
          <w:b/>
        </w:rPr>
      </w:pPr>
    </w:p>
    <w:p w:rsidR="00176ACF" w:rsidRPr="00BE27EC" w:rsidRDefault="00176ACF" w:rsidP="00176ACF">
      <w:pPr>
        <w:pStyle w:val="Tekstpodstawowy"/>
        <w:jc w:val="center"/>
        <w:rPr>
          <w:b/>
        </w:rPr>
      </w:pPr>
      <w:r w:rsidRPr="00BE27EC">
        <w:rPr>
          <w:b/>
        </w:rPr>
        <w:tab/>
      </w:r>
      <w:r w:rsidRPr="00BE27EC">
        <w:rPr>
          <w:b/>
        </w:rPr>
        <w:tab/>
      </w:r>
      <w:r w:rsidRPr="00BE27EC">
        <w:rPr>
          <w:b/>
        </w:rPr>
        <w:tab/>
      </w:r>
      <w:r w:rsidRPr="00BE27EC">
        <w:rPr>
          <w:b/>
        </w:rPr>
        <w:tab/>
      </w:r>
      <w:r w:rsidRPr="00BE27EC">
        <w:rPr>
          <w:b/>
        </w:rPr>
        <w:tab/>
      </w:r>
      <w:r w:rsidRPr="00BE27EC">
        <w:rPr>
          <w:b/>
        </w:rPr>
        <w:tab/>
      </w:r>
      <w:r w:rsidRPr="00BE27EC">
        <w:rPr>
          <w:b/>
        </w:rPr>
        <w:tab/>
      </w:r>
    </w:p>
    <w:p w:rsidR="00176ACF" w:rsidRPr="00BE27EC" w:rsidRDefault="00176ACF" w:rsidP="00176ACF">
      <w:pPr>
        <w:pStyle w:val="Tekstpodstawowy"/>
        <w:jc w:val="center"/>
        <w:rPr>
          <w:b/>
        </w:rPr>
      </w:pPr>
    </w:p>
    <w:sectPr w:rsidR="00176ACF" w:rsidRPr="00BE27EC" w:rsidSect="003B3BFF">
      <w:headerReference w:type="default" r:id="rId8"/>
      <w:footerReference w:type="default" r:id="rId9"/>
      <w:headerReference w:type="first" r:id="rId10"/>
      <w:pgSz w:w="11906" w:h="16838"/>
      <w:pgMar w:top="851" w:right="849" w:bottom="851" w:left="1134" w:header="568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CA" w:rsidRDefault="00866CCA" w:rsidP="00B5419B">
      <w:r>
        <w:separator/>
      </w:r>
    </w:p>
  </w:endnote>
  <w:endnote w:type="continuationSeparator" w:id="0">
    <w:p w:rsidR="00866CCA" w:rsidRDefault="00866CCA" w:rsidP="00B5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512405"/>
      <w:docPartObj>
        <w:docPartGallery w:val="Page Numbers (Bottom of Page)"/>
        <w:docPartUnique/>
      </w:docPartObj>
    </w:sdtPr>
    <w:sdtEndPr/>
    <w:sdtContent>
      <w:p w:rsidR="001C20FF" w:rsidRDefault="00BF0942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="001C20FF"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BB2FB3">
          <w:rPr>
            <w:rFonts w:ascii="Times New Roman" w:hAnsi="Times New Roman"/>
            <w:noProof/>
            <w:sz w:val="20"/>
          </w:rPr>
          <w:t>6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1C20FF" w:rsidRDefault="001C2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CA" w:rsidRDefault="00866CCA" w:rsidP="00B5419B">
      <w:r>
        <w:separator/>
      </w:r>
    </w:p>
  </w:footnote>
  <w:footnote w:type="continuationSeparator" w:id="0">
    <w:p w:rsidR="00866CCA" w:rsidRDefault="00866CCA" w:rsidP="00B5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A8" w:rsidRDefault="003E4EA8" w:rsidP="003E4EA8">
    <w:pPr>
      <w:pStyle w:val="Nagwek"/>
      <w:jc w:val="center"/>
    </w:pPr>
    <w:r>
      <w:rPr>
        <w:noProof/>
      </w:rPr>
      <w:drawing>
        <wp:inline distT="0" distB="0" distL="0" distR="0" wp14:anchorId="38DE6304" wp14:editId="468969D8">
          <wp:extent cx="5438775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A8" w:rsidRDefault="003E4EA8" w:rsidP="003E4EA8">
    <w:pPr>
      <w:pStyle w:val="Nagwek"/>
      <w:jc w:val="center"/>
    </w:pPr>
    <w:r>
      <w:rPr>
        <w:noProof/>
      </w:rPr>
      <w:drawing>
        <wp:inline distT="0" distB="0" distL="0" distR="0" wp14:anchorId="38DE6304" wp14:editId="468969D8">
          <wp:extent cx="5438775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D383AB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4"/>
    <w:multiLevelType w:val="singleLevel"/>
    <w:tmpl w:val="5DE4808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cs="Times New Roman"/>
      </w:rPr>
    </w:lvl>
  </w:abstractNum>
  <w:abstractNum w:abstractNumId="4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1F9510B"/>
    <w:multiLevelType w:val="hybridMultilevel"/>
    <w:tmpl w:val="E9F61E50"/>
    <w:lvl w:ilvl="0" w:tplc="9BF6B48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FE328B3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032CA4"/>
    <w:multiLevelType w:val="hybridMultilevel"/>
    <w:tmpl w:val="20C0EC58"/>
    <w:lvl w:ilvl="0" w:tplc="87EA835C">
      <w:start w:val="1"/>
      <w:numFmt w:val="decimal"/>
      <w:lvlText w:val="%1)"/>
      <w:lvlJc w:val="left"/>
      <w:pPr>
        <w:ind w:left="786" w:hanging="360"/>
      </w:pPr>
      <w:rPr>
        <w:rFonts w:ascii="Times New Roman" w:eastAsiaTheme="majorEastAsia" w:hAnsi="Times New Roman"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961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098D063A"/>
    <w:multiLevelType w:val="multilevel"/>
    <w:tmpl w:val="A0C4F4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AC83DA3"/>
    <w:multiLevelType w:val="hybridMultilevel"/>
    <w:tmpl w:val="8FC04154"/>
    <w:lvl w:ilvl="0" w:tplc="FA5675AE">
      <w:start w:val="2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3222BF"/>
    <w:multiLevelType w:val="hybridMultilevel"/>
    <w:tmpl w:val="40C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C71D0"/>
    <w:multiLevelType w:val="hybridMultilevel"/>
    <w:tmpl w:val="8280D182"/>
    <w:lvl w:ilvl="0" w:tplc="53487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0A488C"/>
    <w:multiLevelType w:val="hybridMultilevel"/>
    <w:tmpl w:val="29424256"/>
    <w:lvl w:ilvl="0" w:tplc="31E200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776335"/>
    <w:multiLevelType w:val="hybridMultilevel"/>
    <w:tmpl w:val="47A4D5CC"/>
    <w:lvl w:ilvl="0" w:tplc="B82C1D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4252F5"/>
    <w:multiLevelType w:val="hybridMultilevel"/>
    <w:tmpl w:val="9A58B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07027"/>
    <w:multiLevelType w:val="hybridMultilevel"/>
    <w:tmpl w:val="A5483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1712F08"/>
    <w:multiLevelType w:val="hybridMultilevel"/>
    <w:tmpl w:val="37900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031DC"/>
    <w:multiLevelType w:val="hybridMultilevel"/>
    <w:tmpl w:val="FD8EB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564D0C"/>
    <w:multiLevelType w:val="hybridMultilevel"/>
    <w:tmpl w:val="2EA4B77A"/>
    <w:lvl w:ilvl="0" w:tplc="9796F29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FF1129"/>
    <w:multiLevelType w:val="hybridMultilevel"/>
    <w:tmpl w:val="813C8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220BA"/>
    <w:multiLevelType w:val="hybridMultilevel"/>
    <w:tmpl w:val="7B3C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E4BE1"/>
    <w:multiLevelType w:val="hybridMultilevel"/>
    <w:tmpl w:val="15C6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2B47C86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C539A"/>
    <w:multiLevelType w:val="hybridMultilevel"/>
    <w:tmpl w:val="2ABCCAA6"/>
    <w:lvl w:ilvl="0" w:tplc="CF942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44F33"/>
    <w:multiLevelType w:val="singleLevel"/>
    <w:tmpl w:val="2662CAE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</w:rPr>
    </w:lvl>
  </w:abstractNum>
  <w:abstractNum w:abstractNumId="23" w15:restartNumberingAfterBreak="0">
    <w:nsid w:val="503378EB"/>
    <w:multiLevelType w:val="hybridMultilevel"/>
    <w:tmpl w:val="28046D6A"/>
    <w:lvl w:ilvl="0" w:tplc="9482A7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824ECF"/>
    <w:multiLevelType w:val="hybridMultilevel"/>
    <w:tmpl w:val="40543D92"/>
    <w:lvl w:ilvl="0" w:tplc="403E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67F4E"/>
    <w:multiLevelType w:val="hybridMultilevel"/>
    <w:tmpl w:val="BF161F08"/>
    <w:lvl w:ilvl="0" w:tplc="D236D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54391"/>
    <w:multiLevelType w:val="hybridMultilevel"/>
    <w:tmpl w:val="C8A8927C"/>
    <w:lvl w:ilvl="0" w:tplc="9CF03FE0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F4A86"/>
    <w:multiLevelType w:val="hybridMultilevel"/>
    <w:tmpl w:val="784A4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44768"/>
    <w:multiLevelType w:val="hybridMultilevel"/>
    <w:tmpl w:val="B0C6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209F"/>
    <w:multiLevelType w:val="hybridMultilevel"/>
    <w:tmpl w:val="E5A4435C"/>
    <w:name w:val="WW8Num212"/>
    <w:lvl w:ilvl="0" w:tplc="6DBA07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 w:tplc="4CD63D72">
      <w:start w:val="1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56A8EDD0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9C30ACD"/>
    <w:multiLevelType w:val="hybridMultilevel"/>
    <w:tmpl w:val="22602E6A"/>
    <w:lvl w:ilvl="0" w:tplc="22661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A359E"/>
    <w:multiLevelType w:val="hybridMultilevel"/>
    <w:tmpl w:val="0C206D9C"/>
    <w:lvl w:ilvl="0" w:tplc="EE9ED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F34E51"/>
    <w:multiLevelType w:val="hybridMultilevel"/>
    <w:tmpl w:val="FD288C74"/>
    <w:lvl w:ilvl="0" w:tplc="3A94C5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E91B0A"/>
    <w:multiLevelType w:val="hybridMultilevel"/>
    <w:tmpl w:val="F284547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FBB6C1B"/>
    <w:multiLevelType w:val="multilevel"/>
    <w:tmpl w:val="179AE432"/>
    <w:name w:val="WW8Num2222231642522222324"/>
    <w:lvl w:ilvl="0">
      <w:start w:val="1"/>
      <w:numFmt w:val="decimal"/>
      <w:lvlText w:val="%1)"/>
      <w:lvlJc w:val="left"/>
      <w:pPr>
        <w:tabs>
          <w:tab w:val="num" w:pos="2794"/>
        </w:tabs>
        <w:ind w:left="2794" w:hanging="454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1077" w:hanging="3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7"/>
  </w:num>
  <w:num w:numId="13">
    <w:abstractNumId w:val="17"/>
  </w:num>
  <w:num w:numId="14">
    <w:abstractNumId w:val="27"/>
  </w:num>
  <w:num w:numId="15">
    <w:abstractNumId w:val="14"/>
  </w:num>
  <w:num w:numId="16">
    <w:abstractNumId w:val="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2"/>
  </w:num>
  <w:num w:numId="28">
    <w:abstractNumId w:val="13"/>
  </w:num>
  <w:num w:numId="29">
    <w:abstractNumId w:val="6"/>
  </w:num>
  <w:num w:numId="30">
    <w:abstractNumId w:val="28"/>
  </w:num>
  <w:num w:numId="31">
    <w:abstractNumId w:val="15"/>
  </w:num>
  <w:num w:numId="32">
    <w:abstractNumId w:val="18"/>
  </w:num>
  <w:num w:numId="33">
    <w:abstractNumId w:val="22"/>
  </w:num>
  <w:num w:numId="34">
    <w:abstractNumId w:val="30"/>
  </w:num>
  <w:num w:numId="35">
    <w:abstractNumId w:val="31"/>
  </w:num>
  <w:num w:numId="36">
    <w:abstractNumId w:val="11"/>
  </w:num>
  <w:num w:numId="37">
    <w:abstractNumId w:val="32"/>
  </w:num>
  <w:num w:numId="38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EDB"/>
    <w:rsid w:val="00004C6C"/>
    <w:rsid w:val="000053DC"/>
    <w:rsid w:val="00006044"/>
    <w:rsid w:val="0000605B"/>
    <w:rsid w:val="00012896"/>
    <w:rsid w:val="00014221"/>
    <w:rsid w:val="000150C6"/>
    <w:rsid w:val="0001750B"/>
    <w:rsid w:val="000211BA"/>
    <w:rsid w:val="00022271"/>
    <w:rsid w:val="000255D8"/>
    <w:rsid w:val="000259E8"/>
    <w:rsid w:val="000307A1"/>
    <w:rsid w:val="00035884"/>
    <w:rsid w:val="000368AA"/>
    <w:rsid w:val="000439B0"/>
    <w:rsid w:val="00060C0F"/>
    <w:rsid w:val="000621B3"/>
    <w:rsid w:val="000665E5"/>
    <w:rsid w:val="00066651"/>
    <w:rsid w:val="00067BC4"/>
    <w:rsid w:val="0007159E"/>
    <w:rsid w:val="00072754"/>
    <w:rsid w:val="00072AEF"/>
    <w:rsid w:val="0007481F"/>
    <w:rsid w:val="00081203"/>
    <w:rsid w:val="000826AF"/>
    <w:rsid w:val="000853D4"/>
    <w:rsid w:val="00087937"/>
    <w:rsid w:val="00091107"/>
    <w:rsid w:val="000949BD"/>
    <w:rsid w:val="0009531C"/>
    <w:rsid w:val="00096552"/>
    <w:rsid w:val="0009688F"/>
    <w:rsid w:val="000A0710"/>
    <w:rsid w:val="000A40FB"/>
    <w:rsid w:val="000A4422"/>
    <w:rsid w:val="000A595B"/>
    <w:rsid w:val="000A7B6C"/>
    <w:rsid w:val="000B3EE3"/>
    <w:rsid w:val="000B6459"/>
    <w:rsid w:val="000B716B"/>
    <w:rsid w:val="000B71B6"/>
    <w:rsid w:val="000C0393"/>
    <w:rsid w:val="000C0CD1"/>
    <w:rsid w:val="000C4338"/>
    <w:rsid w:val="000C6C5F"/>
    <w:rsid w:val="000C73FA"/>
    <w:rsid w:val="000D012D"/>
    <w:rsid w:val="000D5C1C"/>
    <w:rsid w:val="000D6720"/>
    <w:rsid w:val="000E06F6"/>
    <w:rsid w:val="000E5778"/>
    <w:rsid w:val="000F0213"/>
    <w:rsid w:val="0010112B"/>
    <w:rsid w:val="00101A2A"/>
    <w:rsid w:val="00103437"/>
    <w:rsid w:val="00103B11"/>
    <w:rsid w:val="00103B2E"/>
    <w:rsid w:val="00114975"/>
    <w:rsid w:val="001149CB"/>
    <w:rsid w:val="00114AB1"/>
    <w:rsid w:val="00115243"/>
    <w:rsid w:val="001169AF"/>
    <w:rsid w:val="00117314"/>
    <w:rsid w:val="00124795"/>
    <w:rsid w:val="00125D0C"/>
    <w:rsid w:val="00130BDC"/>
    <w:rsid w:val="00130DDD"/>
    <w:rsid w:val="00140382"/>
    <w:rsid w:val="001429F4"/>
    <w:rsid w:val="001575D2"/>
    <w:rsid w:val="0016007E"/>
    <w:rsid w:val="00165AE7"/>
    <w:rsid w:val="0017102B"/>
    <w:rsid w:val="001756DE"/>
    <w:rsid w:val="00176ACF"/>
    <w:rsid w:val="00177D05"/>
    <w:rsid w:val="00181780"/>
    <w:rsid w:val="00187573"/>
    <w:rsid w:val="001966C6"/>
    <w:rsid w:val="0019688D"/>
    <w:rsid w:val="001A52C8"/>
    <w:rsid w:val="001B43CC"/>
    <w:rsid w:val="001B5D44"/>
    <w:rsid w:val="001C0FF6"/>
    <w:rsid w:val="001C20FF"/>
    <w:rsid w:val="001C66C2"/>
    <w:rsid w:val="001D02CB"/>
    <w:rsid w:val="001D7E59"/>
    <w:rsid w:val="001D7EC4"/>
    <w:rsid w:val="001E2352"/>
    <w:rsid w:val="001E56E0"/>
    <w:rsid w:val="001E5F8E"/>
    <w:rsid w:val="001F3342"/>
    <w:rsid w:val="001F40B3"/>
    <w:rsid w:val="00201B13"/>
    <w:rsid w:val="00201BC4"/>
    <w:rsid w:val="00203B2D"/>
    <w:rsid w:val="002056C4"/>
    <w:rsid w:val="0021190D"/>
    <w:rsid w:val="00212148"/>
    <w:rsid w:val="00213621"/>
    <w:rsid w:val="002139F3"/>
    <w:rsid w:val="002164BB"/>
    <w:rsid w:val="00220171"/>
    <w:rsid w:val="00222CE8"/>
    <w:rsid w:val="00223F28"/>
    <w:rsid w:val="00225E06"/>
    <w:rsid w:val="002330D2"/>
    <w:rsid w:val="00236CF7"/>
    <w:rsid w:val="002406A9"/>
    <w:rsid w:val="002456D7"/>
    <w:rsid w:val="00245AEF"/>
    <w:rsid w:val="002529E2"/>
    <w:rsid w:val="00253860"/>
    <w:rsid w:val="00255161"/>
    <w:rsid w:val="0026042A"/>
    <w:rsid w:val="0026339C"/>
    <w:rsid w:val="00264D74"/>
    <w:rsid w:val="00265966"/>
    <w:rsid w:val="00273258"/>
    <w:rsid w:val="00280E0E"/>
    <w:rsid w:val="00281D87"/>
    <w:rsid w:val="00290A9B"/>
    <w:rsid w:val="00293DC4"/>
    <w:rsid w:val="00293FDA"/>
    <w:rsid w:val="0029713F"/>
    <w:rsid w:val="00297B7E"/>
    <w:rsid w:val="002A2BA1"/>
    <w:rsid w:val="002A2EFD"/>
    <w:rsid w:val="002A474A"/>
    <w:rsid w:val="002A5B7E"/>
    <w:rsid w:val="002B1333"/>
    <w:rsid w:val="002B2DDF"/>
    <w:rsid w:val="002B4BA4"/>
    <w:rsid w:val="002C2AA2"/>
    <w:rsid w:val="002D33E3"/>
    <w:rsid w:val="002D58E6"/>
    <w:rsid w:val="002E42C6"/>
    <w:rsid w:val="002E43F3"/>
    <w:rsid w:val="002F028B"/>
    <w:rsid w:val="002F209A"/>
    <w:rsid w:val="002F4747"/>
    <w:rsid w:val="002F6331"/>
    <w:rsid w:val="00300879"/>
    <w:rsid w:val="00300956"/>
    <w:rsid w:val="0030361E"/>
    <w:rsid w:val="00304CA0"/>
    <w:rsid w:val="003112C9"/>
    <w:rsid w:val="00313261"/>
    <w:rsid w:val="0032339E"/>
    <w:rsid w:val="0032439A"/>
    <w:rsid w:val="0033158E"/>
    <w:rsid w:val="00333D0E"/>
    <w:rsid w:val="00342498"/>
    <w:rsid w:val="00345429"/>
    <w:rsid w:val="00347015"/>
    <w:rsid w:val="00347FC4"/>
    <w:rsid w:val="003510E9"/>
    <w:rsid w:val="00351FD5"/>
    <w:rsid w:val="003527DD"/>
    <w:rsid w:val="00353439"/>
    <w:rsid w:val="003603E2"/>
    <w:rsid w:val="003612E8"/>
    <w:rsid w:val="0036261D"/>
    <w:rsid w:val="00364D2D"/>
    <w:rsid w:val="003741DF"/>
    <w:rsid w:val="003762CC"/>
    <w:rsid w:val="0038183C"/>
    <w:rsid w:val="00396DC9"/>
    <w:rsid w:val="00397AFF"/>
    <w:rsid w:val="00397B62"/>
    <w:rsid w:val="003A4762"/>
    <w:rsid w:val="003A5581"/>
    <w:rsid w:val="003A5F8C"/>
    <w:rsid w:val="003B0666"/>
    <w:rsid w:val="003B3BFF"/>
    <w:rsid w:val="003C1A04"/>
    <w:rsid w:val="003D1573"/>
    <w:rsid w:val="003D3844"/>
    <w:rsid w:val="003D3E78"/>
    <w:rsid w:val="003D498A"/>
    <w:rsid w:val="003D4C27"/>
    <w:rsid w:val="003D7DDE"/>
    <w:rsid w:val="003E2F10"/>
    <w:rsid w:val="003E4481"/>
    <w:rsid w:val="003E4EA8"/>
    <w:rsid w:val="003E5E49"/>
    <w:rsid w:val="003E6100"/>
    <w:rsid w:val="003E6301"/>
    <w:rsid w:val="003E711F"/>
    <w:rsid w:val="003F14A6"/>
    <w:rsid w:val="00405F1E"/>
    <w:rsid w:val="00412C2B"/>
    <w:rsid w:val="0041309F"/>
    <w:rsid w:val="00421234"/>
    <w:rsid w:val="004249AC"/>
    <w:rsid w:val="004261DF"/>
    <w:rsid w:val="004314A0"/>
    <w:rsid w:val="004336E8"/>
    <w:rsid w:val="00451179"/>
    <w:rsid w:val="00453909"/>
    <w:rsid w:val="00456DAF"/>
    <w:rsid w:val="00457218"/>
    <w:rsid w:val="004619D2"/>
    <w:rsid w:val="00461F95"/>
    <w:rsid w:val="00462947"/>
    <w:rsid w:val="00464B93"/>
    <w:rsid w:val="00467692"/>
    <w:rsid w:val="004717DD"/>
    <w:rsid w:val="004718FF"/>
    <w:rsid w:val="00471948"/>
    <w:rsid w:val="00471F7C"/>
    <w:rsid w:val="00477BE5"/>
    <w:rsid w:val="00477E84"/>
    <w:rsid w:val="00485811"/>
    <w:rsid w:val="00494CE1"/>
    <w:rsid w:val="0049545E"/>
    <w:rsid w:val="004966A4"/>
    <w:rsid w:val="00497726"/>
    <w:rsid w:val="004A0FFF"/>
    <w:rsid w:val="004A1AF0"/>
    <w:rsid w:val="004A36EF"/>
    <w:rsid w:val="004A4534"/>
    <w:rsid w:val="004A4B38"/>
    <w:rsid w:val="004A5BB7"/>
    <w:rsid w:val="004A7B4A"/>
    <w:rsid w:val="004B276A"/>
    <w:rsid w:val="004B3429"/>
    <w:rsid w:val="004B4A90"/>
    <w:rsid w:val="004C45C6"/>
    <w:rsid w:val="004C5B35"/>
    <w:rsid w:val="004D0756"/>
    <w:rsid w:val="004E272B"/>
    <w:rsid w:val="004E286C"/>
    <w:rsid w:val="004F7457"/>
    <w:rsid w:val="00500256"/>
    <w:rsid w:val="0050079D"/>
    <w:rsid w:val="00505099"/>
    <w:rsid w:val="005064CB"/>
    <w:rsid w:val="00510354"/>
    <w:rsid w:val="0051058D"/>
    <w:rsid w:val="00517635"/>
    <w:rsid w:val="0052024B"/>
    <w:rsid w:val="005206ED"/>
    <w:rsid w:val="005211E6"/>
    <w:rsid w:val="00521917"/>
    <w:rsid w:val="00521E21"/>
    <w:rsid w:val="00530E10"/>
    <w:rsid w:val="00533F5D"/>
    <w:rsid w:val="00534A30"/>
    <w:rsid w:val="00535102"/>
    <w:rsid w:val="00537ADA"/>
    <w:rsid w:val="00542928"/>
    <w:rsid w:val="005435C8"/>
    <w:rsid w:val="00547BBD"/>
    <w:rsid w:val="005521C0"/>
    <w:rsid w:val="005615B2"/>
    <w:rsid w:val="005617E1"/>
    <w:rsid w:val="005751DB"/>
    <w:rsid w:val="00581E1D"/>
    <w:rsid w:val="00584C79"/>
    <w:rsid w:val="00585AE5"/>
    <w:rsid w:val="005935C1"/>
    <w:rsid w:val="005A0B48"/>
    <w:rsid w:val="005A167D"/>
    <w:rsid w:val="005A2636"/>
    <w:rsid w:val="005A7826"/>
    <w:rsid w:val="005A7950"/>
    <w:rsid w:val="005C1154"/>
    <w:rsid w:val="005C352D"/>
    <w:rsid w:val="005D5468"/>
    <w:rsid w:val="005D6FE8"/>
    <w:rsid w:val="005E1474"/>
    <w:rsid w:val="005E2A2B"/>
    <w:rsid w:val="005E66F2"/>
    <w:rsid w:val="005F7416"/>
    <w:rsid w:val="00603D85"/>
    <w:rsid w:val="00606472"/>
    <w:rsid w:val="00614D6A"/>
    <w:rsid w:val="00626D06"/>
    <w:rsid w:val="0063104B"/>
    <w:rsid w:val="0063146E"/>
    <w:rsid w:val="00632ED8"/>
    <w:rsid w:val="00641CF5"/>
    <w:rsid w:val="00642F59"/>
    <w:rsid w:val="00646A84"/>
    <w:rsid w:val="00646A92"/>
    <w:rsid w:val="00646FC0"/>
    <w:rsid w:val="00662FF4"/>
    <w:rsid w:val="006637A6"/>
    <w:rsid w:val="00670D10"/>
    <w:rsid w:val="0067110A"/>
    <w:rsid w:val="006718A7"/>
    <w:rsid w:val="00675B5D"/>
    <w:rsid w:val="006834A7"/>
    <w:rsid w:val="00694291"/>
    <w:rsid w:val="00695F39"/>
    <w:rsid w:val="006A3BF8"/>
    <w:rsid w:val="006A489A"/>
    <w:rsid w:val="006A6292"/>
    <w:rsid w:val="006A7B2E"/>
    <w:rsid w:val="006B102D"/>
    <w:rsid w:val="006B19B1"/>
    <w:rsid w:val="006B4840"/>
    <w:rsid w:val="006B6041"/>
    <w:rsid w:val="006B6289"/>
    <w:rsid w:val="006C0D35"/>
    <w:rsid w:val="006C1B81"/>
    <w:rsid w:val="006C4450"/>
    <w:rsid w:val="006C7431"/>
    <w:rsid w:val="006C7BDA"/>
    <w:rsid w:val="006D0978"/>
    <w:rsid w:val="006D1641"/>
    <w:rsid w:val="006D7648"/>
    <w:rsid w:val="006E0960"/>
    <w:rsid w:val="006E3AB7"/>
    <w:rsid w:val="006F263A"/>
    <w:rsid w:val="006F30C2"/>
    <w:rsid w:val="006F3A7D"/>
    <w:rsid w:val="006F4460"/>
    <w:rsid w:val="007002A3"/>
    <w:rsid w:val="00700777"/>
    <w:rsid w:val="00702D0F"/>
    <w:rsid w:val="00705288"/>
    <w:rsid w:val="007058C7"/>
    <w:rsid w:val="00713C8B"/>
    <w:rsid w:val="00721C7F"/>
    <w:rsid w:val="00732CF6"/>
    <w:rsid w:val="00742EC9"/>
    <w:rsid w:val="0074535B"/>
    <w:rsid w:val="00746AF2"/>
    <w:rsid w:val="00753360"/>
    <w:rsid w:val="00756387"/>
    <w:rsid w:val="00756D12"/>
    <w:rsid w:val="007644B7"/>
    <w:rsid w:val="00767A60"/>
    <w:rsid w:val="00770DF6"/>
    <w:rsid w:val="00787E2E"/>
    <w:rsid w:val="007923B9"/>
    <w:rsid w:val="00795945"/>
    <w:rsid w:val="00797093"/>
    <w:rsid w:val="007A0037"/>
    <w:rsid w:val="007A1DD3"/>
    <w:rsid w:val="007A2C0C"/>
    <w:rsid w:val="007A3980"/>
    <w:rsid w:val="007A56E9"/>
    <w:rsid w:val="007A7B79"/>
    <w:rsid w:val="007A7F47"/>
    <w:rsid w:val="007B2FA9"/>
    <w:rsid w:val="007B433C"/>
    <w:rsid w:val="007B7ABF"/>
    <w:rsid w:val="007C18B7"/>
    <w:rsid w:val="007C4AB4"/>
    <w:rsid w:val="007C4B8D"/>
    <w:rsid w:val="007C5743"/>
    <w:rsid w:val="007D0E60"/>
    <w:rsid w:val="007D13CC"/>
    <w:rsid w:val="007D39FF"/>
    <w:rsid w:val="007D49AC"/>
    <w:rsid w:val="007D5B24"/>
    <w:rsid w:val="007D76E2"/>
    <w:rsid w:val="007E5641"/>
    <w:rsid w:val="007F05AF"/>
    <w:rsid w:val="007F0DEE"/>
    <w:rsid w:val="007F1719"/>
    <w:rsid w:val="007F2CD7"/>
    <w:rsid w:val="0080187F"/>
    <w:rsid w:val="0080768E"/>
    <w:rsid w:val="00811276"/>
    <w:rsid w:val="00812813"/>
    <w:rsid w:val="00813AE7"/>
    <w:rsid w:val="00827FBA"/>
    <w:rsid w:val="00832030"/>
    <w:rsid w:val="00832566"/>
    <w:rsid w:val="00843BA5"/>
    <w:rsid w:val="00844519"/>
    <w:rsid w:val="0084561C"/>
    <w:rsid w:val="008505D3"/>
    <w:rsid w:val="00854010"/>
    <w:rsid w:val="008544F6"/>
    <w:rsid w:val="00866CCA"/>
    <w:rsid w:val="00872316"/>
    <w:rsid w:val="00875063"/>
    <w:rsid w:val="00877FB6"/>
    <w:rsid w:val="008802C3"/>
    <w:rsid w:val="008812B0"/>
    <w:rsid w:val="00881A76"/>
    <w:rsid w:val="00882971"/>
    <w:rsid w:val="00883E88"/>
    <w:rsid w:val="0088407E"/>
    <w:rsid w:val="00884A27"/>
    <w:rsid w:val="00891A1D"/>
    <w:rsid w:val="00891EF6"/>
    <w:rsid w:val="00892755"/>
    <w:rsid w:val="00893005"/>
    <w:rsid w:val="008933C3"/>
    <w:rsid w:val="00893B9F"/>
    <w:rsid w:val="00897A43"/>
    <w:rsid w:val="008A695F"/>
    <w:rsid w:val="008A6C4D"/>
    <w:rsid w:val="008B3667"/>
    <w:rsid w:val="008B7463"/>
    <w:rsid w:val="008B7AB4"/>
    <w:rsid w:val="008C6242"/>
    <w:rsid w:val="008D01F7"/>
    <w:rsid w:val="008D0305"/>
    <w:rsid w:val="008D15D6"/>
    <w:rsid w:val="008D4A86"/>
    <w:rsid w:val="008D50E6"/>
    <w:rsid w:val="008D576F"/>
    <w:rsid w:val="008D61CB"/>
    <w:rsid w:val="008E0C3E"/>
    <w:rsid w:val="008E1067"/>
    <w:rsid w:val="008E2579"/>
    <w:rsid w:val="008E35E1"/>
    <w:rsid w:val="008E5BA0"/>
    <w:rsid w:val="008E7AE1"/>
    <w:rsid w:val="008E7C5B"/>
    <w:rsid w:val="008F1FB4"/>
    <w:rsid w:val="008F4A54"/>
    <w:rsid w:val="008F5EB8"/>
    <w:rsid w:val="009001B3"/>
    <w:rsid w:val="00900279"/>
    <w:rsid w:val="00912C50"/>
    <w:rsid w:val="00912C7A"/>
    <w:rsid w:val="00914A17"/>
    <w:rsid w:val="00914E3A"/>
    <w:rsid w:val="00922C83"/>
    <w:rsid w:val="00922E0F"/>
    <w:rsid w:val="00923414"/>
    <w:rsid w:val="00924588"/>
    <w:rsid w:val="00930C15"/>
    <w:rsid w:val="00930E3E"/>
    <w:rsid w:val="00937D2E"/>
    <w:rsid w:val="00940787"/>
    <w:rsid w:val="00941639"/>
    <w:rsid w:val="00945257"/>
    <w:rsid w:val="00946171"/>
    <w:rsid w:val="00946314"/>
    <w:rsid w:val="00946C54"/>
    <w:rsid w:val="00955847"/>
    <w:rsid w:val="009575A8"/>
    <w:rsid w:val="00961AC3"/>
    <w:rsid w:val="00966630"/>
    <w:rsid w:val="00974BBC"/>
    <w:rsid w:val="00981CAE"/>
    <w:rsid w:val="00985F0E"/>
    <w:rsid w:val="00986874"/>
    <w:rsid w:val="00987A49"/>
    <w:rsid w:val="00994B49"/>
    <w:rsid w:val="009951D4"/>
    <w:rsid w:val="00995A44"/>
    <w:rsid w:val="00996CCA"/>
    <w:rsid w:val="009A48C0"/>
    <w:rsid w:val="009A5CCD"/>
    <w:rsid w:val="009A6411"/>
    <w:rsid w:val="009B6882"/>
    <w:rsid w:val="009C5257"/>
    <w:rsid w:val="009C57FA"/>
    <w:rsid w:val="009D2239"/>
    <w:rsid w:val="009D23A1"/>
    <w:rsid w:val="009D49EA"/>
    <w:rsid w:val="009D66E5"/>
    <w:rsid w:val="009D69C7"/>
    <w:rsid w:val="009D736D"/>
    <w:rsid w:val="009E1BB0"/>
    <w:rsid w:val="009E3C2C"/>
    <w:rsid w:val="009E6307"/>
    <w:rsid w:val="009E66F5"/>
    <w:rsid w:val="009F089F"/>
    <w:rsid w:val="009F1BEF"/>
    <w:rsid w:val="009F3C64"/>
    <w:rsid w:val="009F540C"/>
    <w:rsid w:val="009F7345"/>
    <w:rsid w:val="00A00286"/>
    <w:rsid w:val="00A01061"/>
    <w:rsid w:val="00A0200A"/>
    <w:rsid w:val="00A04BE8"/>
    <w:rsid w:val="00A04E0F"/>
    <w:rsid w:val="00A05130"/>
    <w:rsid w:val="00A152B1"/>
    <w:rsid w:val="00A17350"/>
    <w:rsid w:val="00A20BDF"/>
    <w:rsid w:val="00A2158F"/>
    <w:rsid w:val="00A217DD"/>
    <w:rsid w:val="00A221CC"/>
    <w:rsid w:val="00A250AF"/>
    <w:rsid w:val="00A27F1C"/>
    <w:rsid w:val="00A31157"/>
    <w:rsid w:val="00A312B2"/>
    <w:rsid w:val="00A31C07"/>
    <w:rsid w:val="00A331C1"/>
    <w:rsid w:val="00A3344F"/>
    <w:rsid w:val="00A35760"/>
    <w:rsid w:val="00A35CA3"/>
    <w:rsid w:val="00A36851"/>
    <w:rsid w:val="00A379D3"/>
    <w:rsid w:val="00A401D2"/>
    <w:rsid w:val="00A407EE"/>
    <w:rsid w:val="00A410C8"/>
    <w:rsid w:val="00A43901"/>
    <w:rsid w:val="00A460B7"/>
    <w:rsid w:val="00A46BE3"/>
    <w:rsid w:val="00A47D99"/>
    <w:rsid w:val="00A521C7"/>
    <w:rsid w:val="00A53AA3"/>
    <w:rsid w:val="00A63E38"/>
    <w:rsid w:val="00A64E58"/>
    <w:rsid w:val="00A64F71"/>
    <w:rsid w:val="00A706BB"/>
    <w:rsid w:val="00A72817"/>
    <w:rsid w:val="00A77195"/>
    <w:rsid w:val="00A8056E"/>
    <w:rsid w:val="00A81F14"/>
    <w:rsid w:val="00A84ED6"/>
    <w:rsid w:val="00A8769C"/>
    <w:rsid w:val="00A91941"/>
    <w:rsid w:val="00A937F9"/>
    <w:rsid w:val="00A93C14"/>
    <w:rsid w:val="00A96E05"/>
    <w:rsid w:val="00AA06EC"/>
    <w:rsid w:val="00AA1346"/>
    <w:rsid w:val="00AA1B6A"/>
    <w:rsid w:val="00AA31DD"/>
    <w:rsid w:val="00AA3344"/>
    <w:rsid w:val="00AA34E2"/>
    <w:rsid w:val="00AB396D"/>
    <w:rsid w:val="00AD3352"/>
    <w:rsid w:val="00AD361B"/>
    <w:rsid w:val="00AD7A83"/>
    <w:rsid w:val="00AE23D4"/>
    <w:rsid w:val="00AF3FBD"/>
    <w:rsid w:val="00B0211C"/>
    <w:rsid w:val="00B0232C"/>
    <w:rsid w:val="00B02DF0"/>
    <w:rsid w:val="00B12715"/>
    <w:rsid w:val="00B13DB3"/>
    <w:rsid w:val="00B13F5A"/>
    <w:rsid w:val="00B15DEE"/>
    <w:rsid w:val="00B16B28"/>
    <w:rsid w:val="00B17B79"/>
    <w:rsid w:val="00B21E9C"/>
    <w:rsid w:val="00B2353E"/>
    <w:rsid w:val="00B24CA3"/>
    <w:rsid w:val="00B26BDC"/>
    <w:rsid w:val="00B2787B"/>
    <w:rsid w:val="00B33A2C"/>
    <w:rsid w:val="00B34962"/>
    <w:rsid w:val="00B35DAF"/>
    <w:rsid w:val="00B363B8"/>
    <w:rsid w:val="00B37DC7"/>
    <w:rsid w:val="00B42A5A"/>
    <w:rsid w:val="00B43AC0"/>
    <w:rsid w:val="00B45694"/>
    <w:rsid w:val="00B52BF9"/>
    <w:rsid w:val="00B5419B"/>
    <w:rsid w:val="00B55741"/>
    <w:rsid w:val="00B56EDB"/>
    <w:rsid w:val="00B62827"/>
    <w:rsid w:val="00B633DF"/>
    <w:rsid w:val="00B7284B"/>
    <w:rsid w:val="00B72F7D"/>
    <w:rsid w:val="00B770E8"/>
    <w:rsid w:val="00B8061F"/>
    <w:rsid w:val="00B851C2"/>
    <w:rsid w:val="00B86781"/>
    <w:rsid w:val="00B87D3F"/>
    <w:rsid w:val="00B923F2"/>
    <w:rsid w:val="00B92F24"/>
    <w:rsid w:val="00B94DB8"/>
    <w:rsid w:val="00BA0907"/>
    <w:rsid w:val="00BA0C1C"/>
    <w:rsid w:val="00BA152C"/>
    <w:rsid w:val="00BA1867"/>
    <w:rsid w:val="00BA44B3"/>
    <w:rsid w:val="00BA65E3"/>
    <w:rsid w:val="00BB2313"/>
    <w:rsid w:val="00BB2FB3"/>
    <w:rsid w:val="00BB6570"/>
    <w:rsid w:val="00BC082F"/>
    <w:rsid w:val="00BC0AA9"/>
    <w:rsid w:val="00BC4792"/>
    <w:rsid w:val="00BC6D76"/>
    <w:rsid w:val="00BD38E1"/>
    <w:rsid w:val="00BD4749"/>
    <w:rsid w:val="00BE107B"/>
    <w:rsid w:val="00BE27EC"/>
    <w:rsid w:val="00BE3A09"/>
    <w:rsid w:val="00BF0942"/>
    <w:rsid w:val="00BF4FC7"/>
    <w:rsid w:val="00BF5C30"/>
    <w:rsid w:val="00BF71CE"/>
    <w:rsid w:val="00C00F94"/>
    <w:rsid w:val="00C063F9"/>
    <w:rsid w:val="00C15CEF"/>
    <w:rsid w:val="00C17EB7"/>
    <w:rsid w:val="00C20060"/>
    <w:rsid w:val="00C2306B"/>
    <w:rsid w:val="00C2349A"/>
    <w:rsid w:val="00C2434E"/>
    <w:rsid w:val="00C258C5"/>
    <w:rsid w:val="00C27513"/>
    <w:rsid w:val="00C32436"/>
    <w:rsid w:val="00C32451"/>
    <w:rsid w:val="00C32681"/>
    <w:rsid w:val="00C36227"/>
    <w:rsid w:val="00C36501"/>
    <w:rsid w:val="00C372AF"/>
    <w:rsid w:val="00C43346"/>
    <w:rsid w:val="00C50955"/>
    <w:rsid w:val="00C50E38"/>
    <w:rsid w:val="00C50F06"/>
    <w:rsid w:val="00C63367"/>
    <w:rsid w:val="00C63F79"/>
    <w:rsid w:val="00C66A12"/>
    <w:rsid w:val="00C72429"/>
    <w:rsid w:val="00C74C16"/>
    <w:rsid w:val="00C778D5"/>
    <w:rsid w:val="00C80B68"/>
    <w:rsid w:val="00C83337"/>
    <w:rsid w:val="00C83B60"/>
    <w:rsid w:val="00C94484"/>
    <w:rsid w:val="00C950E1"/>
    <w:rsid w:val="00C97187"/>
    <w:rsid w:val="00C976E1"/>
    <w:rsid w:val="00CA190D"/>
    <w:rsid w:val="00CA2679"/>
    <w:rsid w:val="00CA3F27"/>
    <w:rsid w:val="00CA424B"/>
    <w:rsid w:val="00CA6AE4"/>
    <w:rsid w:val="00CA7B47"/>
    <w:rsid w:val="00CB5C1D"/>
    <w:rsid w:val="00CB6038"/>
    <w:rsid w:val="00CC33A9"/>
    <w:rsid w:val="00CC44B4"/>
    <w:rsid w:val="00CC78B5"/>
    <w:rsid w:val="00CD3743"/>
    <w:rsid w:val="00CD3FE6"/>
    <w:rsid w:val="00CD5F6B"/>
    <w:rsid w:val="00CE3FA0"/>
    <w:rsid w:val="00CE522B"/>
    <w:rsid w:val="00CE66BF"/>
    <w:rsid w:val="00CE689A"/>
    <w:rsid w:val="00CE6D40"/>
    <w:rsid w:val="00CF000F"/>
    <w:rsid w:val="00CF4C6B"/>
    <w:rsid w:val="00D00591"/>
    <w:rsid w:val="00D00BFD"/>
    <w:rsid w:val="00D03694"/>
    <w:rsid w:val="00D0480F"/>
    <w:rsid w:val="00D1119D"/>
    <w:rsid w:val="00D115B1"/>
    <w:rsid w:val="00D13CB3"/>
    <w:rsid w:val="00D14A23"/>
    <w:rsid w:val="00D151DD"/>
    <w:rsid w:val="00D15B66"/>
    <w:rsid w:val="00D2739E"/>
    <w:rsid w:val="00D318F0"/>
    <w:rsid w:val="00D31E90"/>
    <w:rsid w:val="00D32718"/>
    <w:rsid w:val="00D40199"/>
    <w:rsid w:val="00D40656"/>
    <w:rsid w:val="00D63E48"/>
    <w:rsid w:val="00D7113C"/>
    <w:rsid w:val="00D712AB"/>
    <w:rsid w:val="00D718B6"/>
    <w:rsid w:val="00D75A32"/>
    <w:rsid w:val="00D75CEE"/>
    <w:rsid w:val="00D87391"/>
    <w:rsid w:val="00D9085B"/>
    <w:rsid w:val="00D90A45"/>
    <w:rsid w:val="00D9188E"/>
    <w:rsid w:val="00D91C82"/>
    <w:rsid w:val="00D9320B"/>
    <w:rsid w:val="00D9345E"/>
    <w:rsid w:val="00D950D7"/>
    <w:rsid w:val="00D9710E"/>
    <w:rsid w:val="00DA6452"/>
    <w:rsid w:val="00DA6531"/>
    <w:rsid w:val="00DA6C3F"/>
    <w:rsid w:val="00DA6F7C"/>
    <w:rsid w:val="00DB67E2"/>
    <w:rsid w:val="00DB7173"/>
    <w:rsid w:val="00DB74F3"/>
    <w:rsid w:val="00DC27E0"/>
    <w:rsid w:val="00DC3279"/>
    <w:rsid w:val="00DC6415"/>
    <w:rsid w:val="00DC738C"/>
    <w:rsid w:val="00DD2CC0"/>
    <w:rsid w:val="00DD2F71"/>
    <w:rsid w:val="00DD6F7E"/>
    <w:rsid w:val="00DE4243"/>
    <w:rsid w:val="00DE4EED"/>
    <w:rsid w:val="00DE6ABC"/>
    <w:rsid w:val="00DF0580"/>
    <w:rsid w:val="00DF5BB3"/>
    <w:rsid w:val="00E00408"/>
    <w:rsid w:val="00E01893"/>
    <w:rsid w:val="00E0627C"/>
    <w:rsid w:val="00E07584"/>
    <w:rsid w:val="00E2064B"/>
    <w:rsid w:val="00E2173B"/>
    <w:rsid w:val="00E217A5"/>
    <w:rsid w:val="00E235BB"/>
    <w:rsid w:val="00E26482"/>
    <w:rsid w:val="00E264C9"/>
    <w:rsid w:val="00E32233"/>
    <w:rsid w:val="00E355F3"/>
    <w:rsid w:val="00E3593E"/>
    <w:rsid w:val="00E364E1"/>
    <w:rsid w:val="00E36580"/>
    <w:rsid w:val="00E4189B"/>
    <w:rsid w:val="00E45932"/>
    <w:rsid w:val="00E462B4"/>
    <w:rsid w:val="00E5011C"/>
    <w:rsid w:val="00E52DC1"/>
    <w:rsid w:val="00E551D0"/>
    <w:rsid w:val="00E731EB"/>
    <w:rsid w:val="00E74CF7"/>
    <w:rsid w:val="00E750A1"/>
    <w:rsid w:val="00E81ECA"/>
    <w:rsid w:val="00E83375"/>
    <w:rsid w:val="00E8399D"/>
    <w:rsid w:val="00E84B85"/>
    <w:rsid w:val="00E84FD2"/>
    <w:rsid w:val="00E85DF2"/>
    <w:rsid w:val="00E8633C"/>
    <w:rsid w:val="00E909DB"/>
    <w:rsid w:val="00E92C62"/>
    <w:rsid w:val="00E94E00"/>
    <w:rsid w:val="00E958D6"/>
    <w:rsid w:val="00E95D8F"/>
    <w:rsid w:val="00EB1742"/>
    <w:rsid w:val="00EB379B"/>
    <w:rsid w:val="00EC3B24"/>
    <w:rsid w:val="00EC4D69"/>
    <w:rsid w:val="00EC5307"/>
    <w:rsid w:val="00ED0A7C"/>
    <w:rsid w:val="00ED2ABE"/>
    <w:rsid w:val="00ED435B"/>
    <w:rsid w:val="00ED45B2"/>
    <w:rsid w:val="00ED4D0A"/>
    <w:rsid w:val="00ED7381"/>
    <w:rsid w:val="00EE21B4"/>
    <w:rsid w:val="00EE2EFC"/>
    <w:rsid w:val="00EF58C6"/>
    <w:rsid w:val="00EF7390"/>
    <w:rsid w:val="00F00168"/>
    <w:rsid w:val="00F04D90"/>
    <w:rsid w:val="00F06E33"/>
    <w:rsid w:val="00F119B9"/>
    <w:rsid w:val="00F143AE"/>
    <w:rsid w:val="00F145BC"/>
    <w:rsid w:val="00F1492D"/>
    <w:rsid w:val="00F15533"/>
    <w:rsid w:val="00F202B8"/>
    <w:rsid w:val="00F2389F"/>
    <w:rsid w:val="00F2674F"/>
    <w:rsid w:val="00F26AE9"/>
    <w:rsid w:val="00F30E16"/>
    <w:rsid w:val="00F313B4"/>
    <w:rsid w:val="00F32B22"/>
    <w:rsid w:val="00F47CD8"/>
    <w:rsid w:val="00F512AC"/>
    <w:rsid w:val="00F52EC0"/>
    <w:rsid w:val="00F53329"/>
    <w:rsid w:val="00F561AC"/>
    <w:rsid w:val="00F56E6A"/>
    <w:rsid w:val="00F663D8"/>
    <w:rsid w:val="00F66798"/>
    <w:rsid w:val="00F70543"/>
    <w:rsid w:val="00F70B2E"/>
    <w:rsid w:val="00F7177E"/>
    <w:rsid w:val="00F72DA4"/>
    <w:rsid w:val="00F73C84"/>
    <w:rsid w:val="00F7431A"/>
    <w:rsid w:val="00F80467"/>
    <w:rsid w:val="00F86B20"/>
    <w:rsid w:val="00F86B8E"/>
    <w:rsid w:val="00F875FF"/>
    <w:rsid w:val="00F9079E"/>
    <w:rsid w:val="00F92ABE"/>
    <w:rsid w:val="00F93018"/>
    <w:rsid w:val="00F94624"/>
    <w:rsid w:val="00F97AEC"/>
    <w:rsid w:val="00FA06F8"/>
    <w:rsid w:val="00FA3CD7"/>
    <w:rsid w:val="00FB711F"/>
    <w:rsid w:val="00FB76B4"/>
    <w:rsid w:val="00FB79AA"/>
    <w:rsid w:val="00FC1CC7"/>
    <w:rsid w:val="00FC40A5"/>
    <w:rsid w:val="00FC5AEA"/>
    <w:rsid w:val="00FC7121"/>
    <w:rsid w:val="00FD5A33"/>
    <w:rsid w:val="00FD620D"/>
    <w:rsid w:val="00FE0CBC"/>
    <w:rsid w:val="00FE0ED5"/>
    <w:rsid w:val="00FE17DF"/>
    <w:rsid w:val="00FF12AD"/>
    <w:rsid w:val="00FF2461"/>
    <w:rsid w:val="00FF3F2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9118777-E3EC-4235-93A3-21C9012B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B5D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B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5B5D"/>
    <w:pPr>
      <w:widowControl/>
      <w:suppressAutoHyphens w:val="0"/>
      <w:autoSpaceDE/>
      <w:spacing w:before="240" w:after="60"/>
      <w:outlineLvl w:val="4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B5D"/>
    <w:pPr>
      <w:widowControl/>
      <w:autoSpaceDE/>
      <w:spacing w:before="240" w:after="60"/>
      <w:outlineLvl w:val="6"/>
    </w:pPr>
    <w:rPr>
      <w:rFonts w:ascii="Calibri" w:hAnsi="Calibri"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5B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5B5D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5B5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B5D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75B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B5D"/>
    <w:rPr>
      <w:rFonts w:ascii="Calibri" w:eastAsia="Times New Roman" w:hAnsi="Calibri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675B5D"/>
    <w:rPr>
      <w:rFonts w:cs="Times New Roman"/>
    </w:rPr>
  </w:style>
  <w:style w:type="character" w:styleId="Hipercze">
    <w:name w:val="Hyperlink"/>
    <w:basedOn w:val="Domylnaczcionkaakapitu"/>
    <w:uiPriority w:val="99"/>
    <w:rsid w:val="00675B5D"/>
    <w:rPr>
      <w:rFonts w:ascii="Verdana" w:hAnsi="Verdana" w:cs="Times New Roman"/>
      <w:b/>
      <w:color w:val="0000FF"/>
      <w:sz w:val="18"/>
      <w:u w:val="none"/>
    </w:rPr>
  </w:style>
  <w:style w:type="table" w:styleId="Tabela-Siatka">
    <w:name w:val="Table Grid"/>
    <w:basedOn w:val="Standardowy"/>
    <w:rsid w:val="0067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75B5D"/>
    <w:pPr>
      <w:widowControl/>
      <w:suppressAutoHyphens w:val="0"/>
      <w:autoSpaceDE/>
    </w:pPr>
    <w:rPr>
      <w:rFonts w:ascii="Times New Roman" w:hAnsi="Times New Roman"/>
      <w:color w:val="auto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B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75B5D"/>
    <w:rPr>
      <w:rFonts w:cs="Times New Roman"/>
      <w:vertAlign w:val="superscript"/>
    </w:rPr>
  </w:style>
  <w:style w:type="character" w:customStyle="1" w:styleId="header1">
    <w:name w:val="header1"/>
    <w:basedOn w:val="Domylnaczcionkaakapitu"/>
    <w:uiPriority w:val="99"/>
    <w:rsid w:val="00675B5D"/>
    <w:rPr>
      <w:rFonts w:cs="Times New Roman"/>
      <w:b/>
      <w:bCs/>
      <w:sz w:val="27"/>
      <w:szCs w:val="27"/>
    </w:rPr>
  </w:style>
  <w:style w:type="character" w:customStyle="1" w:styleId="aktprzedmiot1">
    <w:name w:val="aktprzedmiot1"/>
    <w:basedOn w:val="Domylnaczcionkaakapitu"/>
    <w:uiPriority w:val="99"/>
    <w:rsid w:val="00675B5D"/>
    <w:rPr>
      <w:rFonts w:cs="Times New Roman"/>
      <w:b/>
      <w:bCs/>
      <w:sz w:val="27"/>
      <w:szCs w:val="27"/>
    </w:rPr>
  </w:style>
  <w:style w:type="character" w:customStyle="1" w:styleId="paragraphpunkt1">
    <w:name w:val="paragraphpunkt1"/>
    <w:basedOn w:val="Domylnaczcionkaakapitu"/>
    <w:uiPriority w:val="99"/>
    <w:rsid w:val="00675B5D"/>
    <w:rPr>
      <w:rFonts w:cs="Times New Roman"/>
      <w:b/>
      <w:bCs/>
    </w:rPr>
  </w:style>
  <w:style w:type="character" w:customStyle="1" w:styleId="akapitustep1">
    <w:name w:val="akapitustep1"/>
    <w:basedOn w:val="Domylnaczcionkaakapitu"/>
    <w:uiPriority w:val="99"/>
    <w:rsid w:val="00675B5D"/>
    <w:rPr>
      <w:rFonts w:cs="Times New Roman"/>
    </w:rPr>
  </w:style>
  <w:style w:type="character" w:customStyle="1" w:styleId="point1">
    <w:name w:val="point1"/>
    <w:basedOn w:val="Domylnaczcionkaakapitu"/>
    <w:uiPriority w:val="99"/>
    <w:rsid w:val="00675B5D"/>
    <w:rPr>
      <w:rFonts w:cs="Times New Roman"/>
      <w:b/>
      <w:bCs/>
    </w:rPr>
  </w:style>
  <w:style w:type="character" w:customStyle="1" w:styleId="lmenuitem">
    <w:name w:val="lmenuitem"/>
    <w:basedOn w:val="Domylnaczcionkaakapitu"/>
    <w:uiPriority w:val="99"/>
    <w:rsid w:val="00675B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75B5D"/>
    <w:pPr>
      <w:widowControl/>
      <w:suppressAutoHyphens w:val="0"/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">
    <w:name w:val="Tekst podstawowy wci?ty 2"/>
    <w:basedOn w:val="Normalny"/>
    <w:uiPriority w:val="99"/>
    <w:rsid w:val="00675B5D"/>
    <w:pPr>
      <w:widowControl/>
      <w:overflowPunct w:val="0"/>
      <w:ind w:firstLine="426"/>
      <w:textAlignment w:val="baseline"/>
    </w:pPr>
    <w:rPr>
      <w:rFonts w:ascii="Times New Roman" w:hAnsi="Times New Roman"/>
      <w:color w:val="auto"/>
    </w:rPr>
  </w:style>
  <w:style w:type="paragraph" w:styleId="Listanumerowana">
    <w:name w:val="List Number"/>
    <w:basedOn w:val="Normalny"/>
    <w:uiPriority w:val="99"/>
    <w:rsid w:val="00675B5D"/>
    <w:pPr>
      <w:widowControl/>
      <w:numPr>
        <w:numId w:val="1"/>
      </w:numPr>
      <w:tabs>
        <w:tab w:val="clear" w:pos="360"/>
        <w:tab w:val="num" w:pos="720"/>
        <w:tab w:val="num" w:pos="1080"/>
        <w:tab w:val="num" w:pos="1140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paragraph" w:styleId="Lista3">
    <w:name w:val="List 3"/>
    <w:basedOn w:val="Normalny"/>
    <w:uiPriority w:val="99"/>
    <w:rsid w:val="00675B5D"/>
    <w:pPr>
      <w:widowControl/>
      <w:suppressAutoHyphens w:val="0"/>
      <w:autoSpaceDE/>
      <w:ind w:left="849" w:hanging="283"/>
    </w:pPr>
    <w:rPr>
      <w:rFonts w:ascii="Times New Roman" w:hAnsi="Times New Roman"/>
      <w:color w:val="auto"/>
      <w:szCs w:val="24"/>
    </w:rPr>
  </w:style>
  <w:style w:type="paragraph" w:styleId="Tekstpodstawowywcity20">
    <w:name w:val="Body Text Indent 2"/>
    <w:basedOn w:val="Normalny"/>
    <w:link w:val="Tekstpodstawowywcity2Znak"/>
    <w:uiPriority w:val="99"/>
    <w:rsid w:val="00675B5D"/>
    <w:pPr>
      <w:widowControl/>
      <w:overflowPunct w:val="0"/>
      <w:spacing w:after="120" w:line="480" w:lineRule="auto"/>
      <w:ind w:left="283"/>
      <w:textAlignment w:val="baseline"/>
    </w:pPr>
    <w:rPr>
      <w:rFonts w:ascii="Times New Roman" w:hAnsi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0"/>
    <w:uiPriority w:val="99"/>
    <w:rsid w:val="00675B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5B5D"/>
    <w:pPr>
      <w:widowControl/>
      <w:overflowPunct w:val="0"/>
      <w:spacing w:after="120"/>
      <w:ind w:left="283"/>
      <w:textAlignment w:val="baseline"/>
    </w:pPr>
    <w:rPr>
      <w:rFonts w:ascii="Times New Roman" w:hAnsi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B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rsid w:val="00675B5D"/>
    <w:pPr>
      <w:widowControl/>
      <w:suppressAutoHyphens w:val="0"/>
      <w:autoSpaceDE/>
    </w:pPr>
    <w:rPr>
      <w:rFonts w:cs="Arial"/>
      <w:color w:val="auto"/>
      <w:szCs w:val="24"/>
    </w:rPr>
  </w:style>
  <w:style w:type="paragraph" w:styleId="NormalnyWeb">
    <w:name w:val="Normal (Web)"/>
    <w:basedOn w:val="Normalny"/>
    <w:uiPriority w:val="99"/>
    <w:rsid w:val="00675B5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Pogrubienie">
    <w:name w:val="Strong"/>
    <w:basedOn w:val="Domylnaczcionkaakapitu"/>
    <w:uiPriority w:val="99"/>
    <w:qFormat/>
    <w:rsid w:val="00675B5D"/>
    <w:rPr>
      <w:rFonts w:cs="Times New Roman"/>
      <w:b/>
      <w:bCs/>
    </w:rPr>
  </w:style>
  <w:style w:type="character" w:customStyle="1" w:styleId="dane1">
    <w:name w:val="dane1"/>
    <w:basedOn w:val="Domylnaczcionkaakapitu"/>
    <w:uiPriority w:val="99"/>
    <w:rsid w:val="00675B5D"/>
    <w:rPr>
      <w:rFonts w:cs="Times New Roman"/>
      <w:color w:val="0000CD"/>
    </w:rPr>
  </w:style>
  <w:style w:type="character" w:customStyle="1" w:styleId="akapitdomyslny">
    <w:name w:val="akapitdomyslny"/>
    <w:basedOn w:val="Domylnaczcionkaakapitu"/>
    <w:uiPriority w:val="99"/>
    <w:rsid w:val="00675B5D"/>
    <w:rPr>
      <w:rFonts w:cs="Times New Roman"/>
    </w:rPr>
  </w:style>
  <w:style w:type="paragraph" w:customStyle="1" w:styleId="Standard">
    <w:name w:val="Standard"/>
    <w:rsid w:val="00675B5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domyslnynastepne">
    <w:name w:val="akapitdomyslnynastepne"/>
    <w:basedOn w:val="Domylnaczcionkaakapitu"/>
    <w:uiPriority w:val="99"/>
    <w:rsid w:val="00675B5D"/>
    <w:rPr>
      <w:rFonts w:cs="Times New Roman"/>
    </w:rPr>
  </w:style>
  <w:style w:type="paragraph" w:customStyle="1" w:styleId="Tekstpodstawowy21">
    <w:name w:val="Tekst podstawowy 21"/>
    <w:basedOn w:val="Normalny"/>
    <w:rsid w:val="00675B5D"/>
    <w:pPr>
      <w:autoSpaceDE/>
      <w:snapToGrid w:val="0"/>
    </w:pPr>
    <w:rPr>
      <w:rFonts w:ascii="Times New Roman" w:hAnsi="Times New Roman"/>
      <w:b/>
      <w:color w:val="auto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675B5D"/>
    <w:pPr>
      <w:autoSpaceDE/>
      <w:ind w:left="284"/>
    </w:pPr>
    <w:rPr>
      <w:rFonts w:ascii="Times New Roman" w:hAnsi="Times New Roman"/>
      <w:color w:val="auto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675B5D"/>
    <w:pPr>
      <w:widowControl/>
      <w:tabs>
        <w:tab w:val="left" w:pos="480"/>
        <w:tab w:val="left" w:pos="1418"/>
        <w:tab w:val="right" w:leader="dot" w:pos="9923"/>
      </w:tabs>
      <w:suppressAutoHyphens w:val="0"/>
      <w:autoSpaceDE/>
      <w:ind w:left="1560" w:hanging="1560"/>
      <w:jc w:val="both"/>
    </w:pPr>
    <w:rPr>
      <w:rFonts w:ascii="Times New Roman" w:hAnsi="Times New Roman"/>
      <w:b/>
      <w:bCs/>
      <w:noProof/>
      <w:color w:val="auto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675B5D"/>
    <w:pPr>
      <w:widowControl/>
      <w:suppressAutoHyphens w:val="0"/>
      <w:autoSpaceDE/>
      <w:spacing w:before="120"/>
      <w:ind w:left="240"/>
    </w:pPr>
    <w:rPr>
      <w:rFonts w:ascii="Times New Roman" w:hAnsi="Times New Roman"/>
      <w:i/>
      <w:iCs/>
      <w:color w:val="auto"/>
      <w:sz w:val="20"/>
    </w:rPr>
  </w:style>
  <w:style w:type="paragraph" w:styleId="Spistreci3">
    <w:name w:val="toc 3"/>
    <w:basedOn w:val="Normalny"/>
    <w:next w:val="Normalny"/>
    <w:autoRedefine/>
    <w:uiPriority w:val="39"/>
    <w:rsid w:val="00675B5D"/>
    <w:pPr>
      <w:widowControl/>
      <w:suppressAutoHyphens w:val="0"/>
      <w:autoSpaceDE/>
      <w:ind w:left="480"/>
    </w:pPr>
    <w:rPr>
      <w:rFonts w:ascii="Times New Roman" w:hAnsi="Times New Roman"/>
      <w:color w:val="auto"/>
      <w:sz w:val="20"/>
    </w:rPr>
  </w:style>
  <w:style w:type="paragraph" w:customStyle="1" w:styleId="WW-Tekstpodstawowy2">
    <w:name w:val="WW-Tekst podstawowy 2"/>
    <w:basedOn w:val="Normalny"/>
    <w:rsid w:val="00675B5D"/>
    <w:pPr>
      <w:autoSpaceDE/>
    </w:pPr>
    <w:rPr>
      <w:rFonts w:ascii="Times New Roman" w:hAnsi="Times New Roman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720"/>
    </w:pPr>
    <w:rPr>
      <w:rFonts w:ascii="Times New Roman" w:hAnsi="Times New Roman"/>
      <w:color w:val="auto"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960"/>
    </w:pPr>
    <w:rPr>
      <w:rFonts w:ascii="Times New Roman" w:hAnsi="Times New Roman"/>
      <w:color w:val="auto"/>
      <w:sz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1200"/>
    </w:pPr>
    <w:rPr>
      <w:rFonts w:ascii="Times New Roman" w:hAnsi="Times New Roman"/>
      <w:color w:val="auto"/>
      <w:sz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1440"/>
    </w:pPr>
    <w:rPr>
      <w:rFonts w:ascii="Times New Roman" w:hAnsi="Times New Roman"/>
      <w:color w:val="auto"/>
      <w:sz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1680"/>
    </w:pPr>
    <w:rPr>
      <w:rFonts w:ascii="Times New Roman" w:hAnsi="Times New Roman"/>
      <w:color w:val="auto"/>
      <w:sz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675B5D"/>
    <w:pPr>
      <w:widowControl/>
      <w:suppressAutoHyphens w:val="0"/>
      <w:autoSpaceDE/>
      <w:ind w:left="1920"/>
    </w:pPr>
    <w:rPr>
      <w:rFonts w:ascii="Times New Roman" w:hAnsi="Times New Roman"/>
      <w:color w:val="auto"/>
      <w:sz w:val="20"/>
    </w:rPr>
  </w:style>
  <w:style w:type="character" w:customStyle="1" w:styleId="text">
    <w:name w:val="text"/>
    <w:basedOn w:val="Domylnaczcionkaakapitu"/>
    <w:rsid w:val="00675B5D"/>
    <w:rPr>
      <w:rFonts w:cs="Times New Roman"/>
    </w:rPr>
  </w:style>
  <w:style w:type="character" w:customStyle="1" w:styleId="textbold">
    <w:name w:val="text bold"/>
    <w:basedOn w:val="Domylnaczcionkaakapitu"/>
    <w:uiPriority w:val="99"/>
    <w:rsid w:val="00675B5D"/>
    <w:rPr>
      <w:rFonts w:cs="Times New Roman"/>
    </w:rPr>
  </w:style>
  <w:style w:type="character" w:customStyle="1" w:styleId="tabulatory">
    <w:name w:val="tabulatory"/>
    <w:basedOn w:val="Domylnaczcionkaakapitu"/>
    <w:rsid w:val="00675B5D"/>
    <w:rPr>
      <w:rFonts w:cs="Times New Roman"/>
    </w:rPr>
  </w:style>
  <w:style w:type="paragraph" w:customStyle="1" w:styleId="Tekstpodstawowywcity22">
    <w:name w:val="Tekst podstawowy wcięty 22"/>
    <w:basedOn w:val="Normalny"/>
    <w:uiPriority w:val="99"/>
    <w:rsid w:val="00675B5D"/>
    <w:pPr>
      <w:widowControl/>
      <w:autoSpaceDE/>
      <w:ind w:left="360"/>
      <w:jc w:val="both"/>
    </w:pPr>
    <w:rPr>
      <w:rFonts w:ascii="Times New Roman" w:hAnsi="Times New Roman"/>
      <w:color w:val="auto"/>
      <w:szCs w:val="24"/>
      <w:lang w:eastAsia="ar-SA"/>
    </w:rPr>
  </w:style>
  <w:style w:type="paragraph" w:customStyle="1" w:styleId="Zawartoramki">
    <w:name w:val="Zawartość ramki"/>
    <w:basedOn w:val="Tekstpodstawowy"/>
    <w:rsid w:val="00675B5D"/>
    <w:pPr>
      <w:suppressAutoHyphens/>
    </w:pPr>
    <w:rPr>
      <w:lang w:eastAsia="ar-SA"/>
    </w:rPr>
  </w:style>
  <w:style w:type="character" w:styleId="Uwydatnienie">
    <w:name w:val="Emphasis"/>
    <w:basedOn w:val="Domylnaczcionkaakapitu"/>
    <w:uiPriority w:val="20"/>
    <w:qFormat/>
    <w:rsid w:val="00675B5D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675B5D"/>
    <w:pPr>
      <w:widowControl/>
      <w:autoSpaceDE/>
      <w:spacing w:after="120"/>
      <w:ind w:left="283"/>
    </w:pPr>
    <w:rPr>
      <w:rFonts w:ascii="Times New Roman" w:hAnsi="Times New Roman"/>
      <w:color w:val="auto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5B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75B5D"/>
    <w:pPr>
      <w:widowControl/>
      <w:autoSpaceDE/>
      <w:ind w:left="708"/>
      <w:jc w:val="both"/>
    </w:pPr>
    <w:rPr>
      <w:rFonts w:ascii="Times New Roman" w:hAnsi="Times New Roman"/>
      <w:color w:val="auto"/>
      <w:szCs w:val="24"/>
      <w:lang w:eastAsia="ar-SA"/>
    </w:rPr>
  </w:style>
  <w:style w:type="paragraph" w:customStyle="1" w:styleId="FR2">
    <w:name w:val="FR2"/>
    <w:rsid w:val="00675B5D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FR3">
    <w:name w:val="FR3"/>
    <w:rsid w:val="00675B5D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675B5D"/>
    <w:pPr>
      <w:widowControl/>
      <w:suppressAutoHyphens w:val="0"/>
      <w:autoSpaceDE/>
    </w:pPr>
    <w:rPr>
      <w:rFonts w:ascii="Times New Roman" w:hAnsi="Times New Roman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B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675B5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75B5D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675B5D"/>
    <w:pPr>
      <w:widowControl/>
      <w:suppressAutoHyphens w:val="0"/>
      <w:autoSpaceDE/>
      <w:jc w:val="center"/>
    </w:pPr>
    <w:rPr>
      <w:rFonts w:ascii="Times New Roman" w:hAnsi="Times New Roman"/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75B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">
    <w:name w:val="Styl"/>
    <w:rsid w:val="00675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Z lewej:  0 cm,Wysunięcie:  0,63 cm,Interlinia:  1,..."/>
    <w:basedOn w:val="Styl"/>
    <w:rsid w:val="00675B5D"/>
    <w:pPr>
      <w:spacing w:before="4" w:line="360" w:lineRule="auto"/>
      <w:ind w:left="19" w:right="62"/>
      <w:jc w:val="both"/>
    </w:pPr>
  </w:style>
  <w:style w:type="paragraph" w:styleId="Zwrotgrzecznociowy">
    <w:name w:val="Salutation"/>
    <w:basedOn w:val="Normalny"/>
    <w:link w:val="ZwrotgrzecznociowyZnak"/>
    <w:semiHidden/>
    <w:rsid w:val="00675B5D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75B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2bold">
    <w:name w:val="text2 bold"/>
    <w:basedOn w:val="Domylnaczcionkaakapitu"/>
    <w:rsid w:val="00675B5D"/>
    <w:rPr>
      <w:rFonts w:cs="Times New Roman"/>
    </w:rPr>
  </w:style>
  <w:style w:type="character" w:customStyle="1" w:styleId="text2">
    <w:name w:val="text2"/>
    <w:basedOn w:val="Domylnaczcionkaakapitu"/>
    <w:rsid w:val="00675B5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5B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5B5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75B5D"/>
    <w:pPr>
      <w:widowControl/>
      <w:autoSpaceDE/>
      <w:ind w:left="720"/>
      <w:contextualSpacing/>
    </w:pPr>
    <w:rPr>
      <w:rFonts w:ascii="Times New Roman" w:eastAsia="Calibri" w:hAnsi="Times New Roman"/>
      <w:color w:val="auto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675B5D"/>
    <w:pPr>
      <w:keepNext/>
      <w:widowControl/>
      <w:tabs>
        <w:tab w:val="clear" w:pos="4536"/>
        <w:tab w:val="clear" w:pos="9072"/>
      </w:tabs>
      <w:autoSpaceDE/>
      <w:spacing w:before="240" w:after="120"/>
      <w:jc w:val="center"/>
    </w:pPr>
    <w:rPr>
      <w:rFonts w:eastAsia="Lucida Sans Unicode" w:cs="Tahoma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75B5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tyle1">
    <w:name w:val="Style1"/>
    <w:basedOn w:val="Normalny"/>
    <w:uiPriority w:val="99"/>
    <w:rsid w:val="00675B5D"/>
    <w:pPr>
      <w:suppressAutoHyphens w:val="0"/>
      <w:autoSpaceDN w:val="0"/>
      <w:adjustRightInd w:val="0"/>
      <w:spacing w:line="275" w:lineRule="exact"/>
      <w:jc w:val="both"/>
    </w:pPr>
    <w:rPr>
      <w:rFonts w:ascii="Times New Roman" w:hAnsi="Times New Roman"/>
      <w:color w:val="auto"/>
      <w:szCs w:val="24"/>
    </w:rPr>
  </w:style>
  <w:style w:type="character" w:customStyle="1" w:styleId="FontStyle11">
    <w:name w:val="Font Style11"/>
    <w:uiPriority w:val="99"/>
    <w:rsid w:val="00675B5D"/>
    <w:rPr>
      <w:rFonts w:ascii="Gungsuh" w:eastAsia="Gungsuh" w:cs="Gungsuh"/>
      <w:color w:val="000000"/>
      <w:sz w:val="14"/>
      <w:szCs w:val="14"/>
    </w:rPr>
  </w:style>
  <w:style w:type="paragraph" w:customStyle="1" w:styleId="Style10">
    <w:name w:val="Style10"/>
    <w:basedOn w:val="Normalny"/>
    <w:uiPriority w:val="99"/>
    <w:rsid w:val="00675B5D"/>
    <w:pPr>
      <w:suppressAutoHyphens w:val="0"/>
      <w:autoSpaceDN w:val="0"/>
      <w:adjustRightInd w:val="0"/>
      <w:spacing w:line="418" w:lineRule="exact"/>
    </w:pPr>
    <w:rPr>
      <w:rFonts w:ascii="Times New Roman" w:hAnsi="Times New Roman"/>
      <w:color w:val="auto"/>
      <w:szCs w:val="24"/>
    </w:rPr>
  </w:style>
  <w:style w:type="character" w:customStyle="1" w:styleId="FontStyle21">
    <w:name w:val="Font Style21"/>
    <w:uiPriority w:val="99"/>
    <w:rsid w:val="00675B5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2">
    <w:name w:val="Font Style22"/>
    <w:uiPriority w:val="99"/>
    <w:rsid w:val="00675B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675B5D"/>
    <w:pPr>
      <w:suppressAutoHyphens w:val="0"/>
      <w:autoSpaceDN w:val="0"/>
      <w:adjustRightInd w:val="0"/>
      <w:spacing w:line="274" w:lineRule="exact"/>
      <w:ind w:hanging="331"/>
      <w:jc w:val="both"/>
    </w:pPr>
    <w:rPr>
      <w:rFonts w:ascii="Times New Roman" w:hAnsi="Times New Roman"/>
      <w:color w:val="auto"/>
      <w:szCs w:val="24"/>
    </w:rPr>
  </w:style>
  <w:style w:type="character" w:customStyle="1" w:styleId="FontStyle12">
    <w:name w:val="Font Style12"/>
    <w:uiPriority w:val="99"/>
    <w:rsid w:val="00675B5D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B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B5D"/>
    <w:pPr>
      <w:widowControl w:val="0"/>
      <w:suppressAutoHyphens/>
      <w:autoSpaceDE w:val="0"/>
    </w:pPr>
    <w:rPr>
      <w:rFonts w:ascii="Arial" w:hAnsi="Arial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B5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customStyle="1" w:styleId="Znak">
    <w:name w:val="Znak"/>
    <w:basedOn w:val="Normalny"/>
    <w:rsid w:val="006F30C2"/>
    <w:pPr>
      <w:widowControl/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Teksttreci2">
    <w:name w:val="Tekst treści (2)_"/>
    <w:basedOn w:val="Domylnaczcionkaakapitu"/>
    <w:link w:val="Teksttreci21"/>
    <w:locked/>
    <w:rsid w:val="006F30C2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F30C2"/>
    <w:pPr>
      <w:shd w:val="clear" w:color="auto" w:fill="FFFFFF"/>
      <w:suppressAutoHyphens w:val="0"/>
      <w:autoSpaceDE/>
      <w:spacing w:before="660" w:after="180" w:line="240" w:lineRule="atLeast"/>
      <w:ind w:hanging="320"/>
      <w:jc w:val="both"/>
    </w:pPr>
    <w:rPr>
      <w:rFonts w:ascii="Book Antiqua" w:eastAsiaTheme="minorHAnsi" w:hAnsi="Book Antiqua" w:cstheme="minorBidi"/>
      <w:color w:val="auto"/>
      <w:sz w:val="22"/>
      <w:szCs w:val="22"/>
      <w:lang w:eastAsia="en-US"/>
    </w:rPr>
  </w:style>
  <w:style w:type="paragraph" w:styleId="Tekstblokowy">
    <w:name w:val="Block Text"/>
    <w:basedOn w:val="Normalny"/>
    <w:rsid w:val="00B15DEE"/>
    <w:pPr>
      <w:widowControl/>
      <w:tabs>
        <w:tab w:val="left" w:pos="567"/>
      </w:tabs>
      <w:suppressAutoHyphens w:val="0"/>
      <w:autoSpaceDE/>
      <w:ind w:left="142" w:right="-1" w:hanging="142"/>
      <w:jc w:val="both"/>
    </w:pPr>
    <w:rPr>
      <w:rFonts w:ascii="Times New Roman" w:hAnsi="Times New Roman"/>
      <w:color w:val="auto"/>
    </w:rPr>
  </w:style>
  <w:style w:type="paragraph" w:customStyle="1" w:styleId="Tekstpodstawowy14">
    <w:name w:val="Tekst podstawowy14"/>
    <w:basedOn w:val="Normalny"/>
    <w:rsid w:val="00581E1D"/>
    <w:pPr>
      <w:widowControl/>
      <w:shd w:val="clear" w:color="auto" w:fill="FFFFFF"/>
      <w:autoSpaceDE/>
      <w:spacing w:after="480" w:line="0" w:lineRule="atLeast"/>
      <w:ind w:hanging="780"/>
    </w:pPr>
    <w:rPr>
      <w:rFonts w:eastAsia="Arial"/>
      <w:color w:val="auto"/>
      <w:sz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E7C5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E7C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72AF"/>
    <w:rPr>
      <w:color w:val="800080" w:themeColor="followedHyperlink"/>
      <w:u w:val="single"/>
    </w:rPr>
  </w:style>
  <w:style w:type="paragraph" w:customStyle="1" w:styleId="Tekstpodstawowy32">
    <w:name w:val="Tekst podstawowy 32"/>
    <w:basedOn w:val="Normalny"/>
    <w:rsid w:val="00614D6A"/>
    <w:pPr>
      <w:widowControl/>
      <w:autoSpaceDE/>
    </w:pPr>
    <w:rPr>
      <w:rFonts w:ascii="Times New Roman" w:hAnsi="Times New Roman" w:cs="Calibri"/>
      <w:color w:val="auto"/>
      <w:lang w:eastAsia="ar-SA"/>
    </w:rPr>
  </w:style>
  <w:style w:type="character" w:customStyle="1" w:styleId="highlight">
    <w:name w:val="highlight"/>
    <w:basedOn w:val="Domylnaczcionkaakapitu"/>
    <w:rsid w:val="003E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11EF-8E0B-4AD4-9BF8-57AEECD8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6</Pages>
  <Words>2502</Words>
  <Characters>15017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Dominik Sabalski</cp:lastModifiedBy>
  <cp:revision>519</cp:revision>
  <cp:lastPrinted>2017-05-15T08:01:00Z</cp:lastPrinted>
  <dcterms:created xsi:type="dcterms:W3CDTF">2014-04-21T09:36:00Z</dcterms:created>
  <dcterms:modified xsi:type="dcterms:W3CDTF">2017-05-15T08:19:00Z</dcterms:modified>
</cp:coreProperties>
</file>